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4E" w:rsidRDefault="00B865CE" w:rsidP="00B8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НАПОМИНАЮ, ЧТО КОНТРОЛЬНЫЕ РАБОТЫ ДОЛЖНЫ БЫТЬ ВЫПОЛНЕНЫ В ДЕНЬ ПОЛУЧЕНИЯ</w:t>
      </w:r>
      <w:r w:rsidR="00592A4E">
        <w:rPr>
          <w:rFonts w:ascii="Times New Roman" w:hAnsi="Times New Roman" w:cs="Times New Roman"/>
          <w:sz w:val="24"/>
          <w:szCs w:val="24"/>
        </w:rPr>
        <w:t>.</w:t>
      </w:r>
    </w:p>
    <w:p w:rsidR="00B865CE" w:rsidRDefault="00B865CE" w:rsidP="0059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A4E" w:rsidRDefault="00592A4E" w:rsidP="0059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теме</w:t>
      </w:r>
    </w:p>
    <w:p w:rsidR="00592A4E" w:rsidRDefault="00592A4E" w:rsidP="0059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592A4E" w:rsidRDefault="00592A4E" w:rsidP="0059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1-Б</w:t>
      </w:r>
    </w:p>
    <w:p w:rsidR="00592A4E" w:rsidRDefault="00592A4E" w:rsidP="0059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2A4E" w:rsidRDefault="00592A4E" w:rsidP="0059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Кем Пушкину приходился Ганнибал, любимец Петра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ервого?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Прадед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Дед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Прапрадед со стороны матери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Дядя со стороны отца.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Вспомните, основоположником чего считают А.С. Пушкина?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Новых жанров литературы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Нового русского диалекта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Ввёл в русский язык букву 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Русского литературного языка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Выберите прозвище, которое было у Александра Сергеевича в лицее: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Мсье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Француз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Арап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Поэт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Какое у поэта было любимое время года?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Весна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Б. Осень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Лето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Зима</w:t>
      </w:r>
    </w:p>
    <w:p w:rsidR="00592A4E" w:rsidRDefault="00592A4E" w:rsidP="00592A4E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Какая у Пушкина любимая героиня?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Маша Миронова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Земфира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Татьяна Ларина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Мария</w:t>
      </w:r>
    </w:p>
    <w:p w:rsidR="00592A4E" w:rsidRDefault="00592A4E" w:rsidP="00592A4E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Вторая строка стихотворения “Я памятник воздвиг себе нерукотворный”?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Металлов тверже он и выше пирамид.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К нему не зарастет народная тропа.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Времени полет его не разрушит.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От тлена убежав, посмертно будет жить.</w:t>
      </w:r>
    </w:p>
    <w:p w:rsidR="00592A4E" w:rsidRDefault="00592A4E" w:rsidP="00592A4E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Парус в одноименном стихотворении М.Ю. Лермонтова – это…</w:t>
      </w:r>
    </w:p>
    <w:p w:rsidR="00592A4E" w:rsidRDefault="00592A4E" w:rsidP="00592A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Символ дальних странствий</w:t>
      </w:r>
    </w:p>
    <w:p w:rsidR="00592A4E" w:rsidRDefault="00592A4E" w:rsidP="00592A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Символ бесконечного движения</w:t>
      </w:r>
    </w:p>
    <w:p w:rsidR="00592A4E" w:rsidRDefault="00592A4E" w:rsidP="00592A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Деталь пейзажа</w:t>
      </w:r>
    </w:p>
    <w:p w:rsidR="00592A4E" w:rsidRDefault="00592A4E" w:rsidP="00592A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Символ одинокой личности</w:t>
      </w:r>
    </w:p>
    <w:p w:rsidR="00592A4E" w:rsidRDefault="00592A4E" w:rsidP="00592A4E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Найдите соответствия между строками из стихотворений Лермонтова: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023"/>
        <w:gridCol w:w="4156"/>
      </w:tblGrid>
      <w:tr w:rsidR="00592A4E" w:rsidTr="00592A4E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 w:rsidP="00C965E8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 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изнеженный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ли ты, поэт,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Не отдали б Москвы</w:t>
            </w:r>
          </w:p>
        </w:tc>
      </w:tr>
      <w:tr w:rsidR="00592A4E" w:rsidTr="00592A4E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 w:rsidP="00C965E8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вынесла душа поэта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И некому руку подать в минуту душевной невзгоды</w:t>
            </w:r>
          </w:p>
        </w:tc>
      </w:tr>
      <w:tr w:rsidR="00592A4E" w:rsidTr="00592A4E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 w:rsidP="00C965E8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скучно, и грустно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Позора мелочных обид</w:t>
            </w:r>
          </w:p>
        </w:tc>
      </w:tr>
      <w:tr w:rsidR="00592A4E" w:rsidTr="00592A4E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 w:rsidP="00C965E8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будь на то господня воля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A4E" w:rsidRDefault="00592A4E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Свое утратил назначенье</w:t>
            </w:r>
          </w:p>
        </w:tc>
      </w:tr>
    </w:tbl>
    <w:p w:rsidR="00592A4E" w:rsidRDefault="00592A4E" w:rsidP="00592A4E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каком городе родился Достоевский?</w:t>
      </w:r>
    </w:p>
    <w:p w:rsidR="00592A4E" w:rsidRDefault="00592A4E" w:rsidP="00592A4E">
      <w:pPr>
        <w:pStyle w:val="a4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Москве</w:t>
      </w:r>
    </w:p>
    <w:p w:rsidR="00592A4E" w:rsidRDefault="00592A4E" w:rsidP="00592A4E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Туле</w:t>
      </w:r>
    </w:p>
    <w:p w:rsidR="00592A4E" w:rsidRDefault="00592A4E" w:rsidP="00592A4E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Петербурге</w:t>
      </w:r>
    </w:p>
    <w:p w:rsidR="00592A4E" w:rsidRDefault="00592A4E" w:rsidP="00592A4E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Орле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Какое произведение НЕ принадлежит перу Достоевского?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«Бедные люди»;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«Братья-разбойники»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«Бесы»;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«Братья Карамазовы».</w:t>
      </w: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Раскольников убивает Лизавету, сестру процентщицы?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Женщина пришла домой раньше и оказалась невольной свидетельницей убийства сестры; Родион не убивал Лизавету, женщина умерла от испуга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Раскольников с самого начала собирался убить обеих женщин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Лизавета нанесла сильное оскорбление его семье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Женщина пришла домой раньше и оказалась невольной свидетельницей убийства сестры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был кумиром Родиона Раскольникова?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Наполеон 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Суворов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Александр I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Франц II.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чем Лужин обвинил Соню, явившись на поминки Мармеладова?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том, что Соня убила процентщицу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том, что Соня обманула его, не придя на встречу;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том, что девушка украла у него сто рублей</w:t>
      </w:r>
    </w:p>
    <w:p w:rsidR="00592A4E" w:rsidRDefault="00592A4E" w:rsidP="00592A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том, что девушка виновата в смерти Мармеладова</w:t>
      </w:r>
    </w:p>
    <w:p w:rsidR="00592A4E" w:rsidRDefault="00592A4E" w:rsidP="00592A4E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A4E" w:rsidRDefault="00592A4E" w:rsidP="00592A4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>
        <w:rPr>
          <w:i/>
          <w:iCs/>
          <w:color w:val="222222"/>
          <w:shd w:val="clear" w:color="auto" w:fill="FFFFFF"/>
        </w:rPr>
        <w:t>На какой улице живёт Обломов в начале романа?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222222"/>
          <w:shd w:val="clear" w:color="auto" w:fill="FFFFFF"/>
        </w:rPr>
        <w:t xml:space="preserve">А.  на Гороховой 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222222"/>
          <w:shd w:val="clear" w:color="auto" w:fill="FFFFFF"/>
        </w:rPr>
        <w:t>Б.  на Невском проспекте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222222"/>
          <w:shd w:val="clear" w:color="auto" w:fill="FFFFFF"/>
        </w:rPr>
        <w:t>В.  на Садовой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Г.  на Покровской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592A4E" w:rsidRDefault="00592A4E" w:rsidP="00592A4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Назовите любимую одежду Обломова: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lastRenderedPageBreak/>
        <w:t>А. Пижама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Б. Сюртук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В. Фрак</w:t>
      </w:r>
    </w:p>
    <w:p w:rsidR="00592A4E" w:rsidRDefault="00592A4E" w:rsidP="00592A4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Халат </w:t>
      </w:r>
    </w:p>
    <w:p w:rsidR="00592A4E" w:rsidRDefault="00592A4E" w:rsidP="00592A4E">
      <w:pPr>
        <w:pStyle w:val="a3"/>
        <w:spacing w:before="0" w:beforeAutospacing="0" w:after="150" w:afterAutospacing="0"/>
        <w:ind w:left="720"/>
        <w:rPr>
          <w:color w:val="000000"/>
        </w:rPr>
      </w:pPr>
    </w:p>
    <w:p w:rsidR="00592A4E" w:rsidRDefault="00592A4E" w:rsidP="00592A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Какая героиня стала женой Обломова?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А. Агафья Пшеницына </w:t>
      </w:r>
      <w:proofErr w:type="spellStart"/>
      <w:r>
        <w:rPr>
          <w:color w:val="000000"/>
        </w:rPr>
        <w:t>Анисья</w:t>
      </w:r>
      <w:proofErr w:type="spellEnd"/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Б. Ольга Ильинская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В. Агафья Пшеницына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Г. Сонечка</w:t>
      </w:r>
    </w:p>
    <w:p w:rsidR="00592A4E" w:rsidRDefault="00592A4E" w:rsidP="00592A4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592A4E" w:rsidRDefault="00592A4E" w:rsidP="00592A4E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Определите основной конфликт драмы «Гроза»</w:t>
      </w:r>
    </w:p>
    <w:p w:rsidR="00592A4E" w:rsidRDefault="00592A4E" w:rsidP="00592A4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История любви Катерины и Бориса</w:t>
      </w:r>
    </w:p>
    <w:p w:rsidR="00592A4E" w:rsidRDefault="00592A4E" w:rsidP="00592A4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История любви Тихона и Катерины</w:t>
      </w:r>
    </w:p>
    <w:p w:rsidR="00592A4E" w:rsidRDefault="00592A4E" w:rsidP="00592A4E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Описание дружеских отношений Кабанихи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A4E" w:rsidRDefault="00592A4E" w:rsidP="00592A4E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Столкновение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жертв </w:t>
      </w:r>
    </w:p>
    <w:p w:rsidR="00592A4E" w:rsidRDefault="00592A4E" w:rsidP="00592A4E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4E" w:rsidRDefault="00592A4E" w:rsidP="00592A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герои являются (с точки зрения конфликта) центральными в пьесе?</w:t>
      </w:r>
    </w:p>
    <w:p w:rsidR="00592A4E" w:rsidRDefault="00592A4E" w:rsidP="00592A4E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Борис и Катерина</w:t>
      </w:r>
    </w:p>
    <w:p w:rsidR="00592A4E" w:rsidRDefault="00592A4E" w:rsidP="00592A4E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Кабаниха и Катерина</w:t>
      </w:r>
    </w:p>
    <w:p w:rsidR="00592A4E" w:rsidRDefault="00592A4E" w:rsidP="00592A4E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Кабаниха</w:t>
      </w:r>
    </w:p>
    <w:p w:rsidR="00592A4E" w:rsidRDefault="00592A4E" w:rsidP="00592A4E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Катерина и Тихон</w:t>
      </w:r>
    </w:p>
    <w:p w:rsidR="00592A4E" w:rsidRDefault="00592A4E" w:rsidP="00592A4E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Борис и Тихон</w:t>
      </w:r>
    </w:p>
    <w:p w:rsidR="00592A4E" w:rsidRDefault="00592A4E" w:rsidP="00592A4E">
      <w:pPr>
        <w:pStyle w:val="a4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4E" w:rsidRDefault="00592A4E" w:rsidP="00592A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Какой роман НЕ принадлежит перу Тургенева?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А. «Дворянское гнездо»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Б. «Игрок»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В. «Рудин»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Г. «Дым» 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333333"/>
        </w:rPr>
      </w:pPr>
    </w:p>
    <w:p w:rsidR="00592A4E" w:rsidRDefault="00592A4E" w:rsidP="00592A4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333333"/>
        </w:rPr>
      </w:pPr>
      <w:r>
        <w:rPr>
          <w:i/>
          <w:color w:val="333333"/>
        </w:rPr>
        <w:t>По какой причине Одинцова не отвечает взаимностью на любовь Базарова?</w:t>
      </w:r>
      <w:r>
        <w:rPr>
          <w:i/>
          <w:color w:val="333333"/>
        </w:rPr>
        <w:br/>
      </w:r>
      <w:r>
        <w:rPr>
          <w:color w:val="333333"/>
        </w:rPr>
        <w:t xml:space="preserve">А. Она испугалась любви Базарова и решила, что «спокойствие всё-таки лучше всего на свете» </w:t>
      </w:r>
      <w:r>
        <w:rPr>
          <w:color w:val="333333"/>
        </w:rPr>
        <w:br/>
        <w:t>Б. Она презирала Базарова, так как он был низкого происхождения</w:t>
      </w:r>
      <w:r>
        <w:rPr>
          <w:color w:val="333333"/>
        </w:rPr>
        <w:br/>
        <w:t>В. Она не испытывала к Базарову чувство любви.</w:t>
      </w:r>
      <w:r>
        <w:rPr>
          <w:color w:val="333333"/>
        </w:rPr>
        <w:br/>
        <w:t>Г. Базаров был всего лишь ей любопытен</w:t>
      </w:r>
    </w:p>
    <w:p w:rsidR="00592A4E" w:rsidRDefault="00592A4E" w:rsidP="00592A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color w:val="333333"/>
        </w:rPr>
        <w:t>Какой рассказ открывает цикл «Записки охотника»?</w:t>
      </w:r>
      <w:r>
        <w:rPr>
          <w:i/>
          <w:color w:val="333333"/>
        </w:rPr>
        <w:br/>
      </w:r>
      <w:r>
        <w:rPr>
          <w:color w:val="333333"/>
        </w:rPr>
        <w:t>А. «Малиновая вода»</w:t>
      </w:r>
      <w:r>
        <w:rPr>
          <w:color w:val="333333"/>
        </w:rPr>
        <w:br/>
        <w:t>Б. «</w:t>
      </w:r>
      <w:proofErr w:type="spellStart"/>
      <w:r>
        <w:rPr>
          <w:color w:val="333333"/>
        </w:rPr>
        <w:t>Бежин</w:t>
      </w:r>
      <w:proofErr w:type="spellEnd"/>
      <w:r>
        <w:rPr>
          <w:color w:val="333333"/>
        </w:rPr>
        <w:t xml:space="preserve"> луг»</w:t>
      </w:r>
      <w:r>
        <w:rPr>
          <w:color w:val="333333"/>
        </w:rPr>
        <w:br/>
        <w:t>В. «Певцы»</w:t>
      </w:r>
      <w:r>
        <w:rPr>
          <w:color w:val="333333"/>
        </w:rPr>
        <w:br/>
        <w:t xml:space="preserve">Г. «Хорь и </w:t>
      </w:r>
      <w:proofErr w:type="spellStart"/>
      <w:r>
        <w:rPr>
          <w:color w:val="333333"/>
        </w:rPr>
        <w:t>Калиныч</w:t>
      </w:r>
      <w:proofErr w:type="spellEnd"/>
      <w:r>
        <w:rPr>
          <w:color w:val="333333"/>
        </w:rPr>
        <w:t>»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592A4E" w:rsidRDefault="00592A4E" w:rsidP="00592A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Какого героя нет в пьесе А.П. Чехова «Вишневый сад»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А. Лопахин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Б. Гаев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В. Тушин </w:t>
      </w:r>
    </w:p>
    <w:p w:rsidR="00592A4E" w:rsidRDefault="00592A4E" w:rsidP="00592A4E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color w:val="333333"/>
        </w:rPr>
        <w:t>Г. Аня</w:t>
      </w:r>
    </w:p>
    <w:sectPr w:rsidR="00592A4E" w:rsidSect="008A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534"/>
    <w:multiLevelType w:val="hybridMultilevel"/>
    <w:tmpl w:val="11D0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08F8"/>
    <w:multiLevelType w:val="multilevel"/>
    <w:tmpl w:val="6EA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A4E"/>
    <w:rsid w:val="00592A4E"/>
    <w:rsid w:val="008A3292"/>
    <w:rsid w:val="00B8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A4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9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2020-06-13T04:58:00Z</dcterms:created>
  <dcterms:modified xsi:type="dcterms:W3CDTF">2020-06-13T05:10:00Z</dcterms:modified>
</cp:coreProperties>
</file>