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46" w:rsidRPr="00BC570C" w:rsidRDefault="00814246" w:rsidP="008142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ГРУППЕ  № 16</w:t>
      </w:r>
    </w:p>
    <w:p w:rsidR="00814246" w:rsidRDefault="00814246" w:rsidP="00814246">
      <w:pPr>
        <w:jc w:val="center"/>
        <w:rPr>
          <w:rFonts w:ascii="Times New Roman" w:hAnsi="Times New Roman" w:cs="Times New Roman"/>
          <w:sz w:val="36"/>
          <w:szCs w:val="36"/>
        </w:rPr>
      </w:pPr>
      <w:r w:rsidRPr="00BC570C">
        <w:rPr>
          <w:rFonts w:ascii="Times New Roman" w:hAnsi="Times New Roman" w:cs="Times New Roman"/>
          <w:sz w:val="24"/>
          <w:szCs w:val="24"/>
        </w:rPr>
        <w:t>ПО</w:t>
      </w:r>
      <w:r w:rsidRPr="00BC570C">
        <w:rPr>
          <w:rFonts w:ascii="Times New Roman" w:hAnsi="Times New Roman" w:cs="Times New Roman"/>
          <w:sz w:val="36"/>
          <w:szCs w:val="36"/>
        </w:rPr>
        <w:t xml:space="preserve"> ИСТОРИИ </w:t>
      </w:r>
      <w:r w:rsidRPr="00BC570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17.06.2020 г.</w:t>
      </w:r>
    </w:p>
    <w:p w:rsidR="00814246" w:rsidRDefault="00814246" w:rsidP="0081424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4246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Тема: «</w:t>
      </w:r>
      <w:r>
        <w:rPr>
          <w:rFonts w:ascii="Times New Roman" w:hAnsi="Times New Roman" w:cs="Times New Roman"/>
          <w:b/>
          <w:sz w:val="28"/>
          <w:szCs w:val="28"/>
        </w:rPr>
        <w:t>Первая Русская революция 1905-1907 г.г.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4246" w:rsidRPr="002F1B8D" w:rsidRDefault="00814246" w:rsidP="008142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B8D">
        <w:rPr>
          <w:rFonts w:ascii="Times New Roman" w:hAnsi="Times New Roman" w:cs="Times New Roman"/>
          <w:sz w:val="28"/>
          <w:szCs w:val="28"/>
        </w:rPr>
        <w:t>Причины</w:t>
      </w:r>
      <w:proofErr w:type="gramStart"/>
      <w:r w:rsidRPr="002F1B8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F1B8D">
        <w:rPr>
          <w:rFonts w:ascii="Times New Roman" w:hAnsi="Times New Roman" w:cs="Times New Roman"/>
          <w:sz w:val="28"/>
          <w:szCs w:val="28"/>
        </w:rPr>
        <w:t>ервой Русской революции:</w:t>
      </w:r>
    </w:p>
    <w:p w:rsidR="00814246" w:rsidRPr="002F1B8D" w:rsidRDefault="00814246" w:rsidP="00814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B8D">
        <w:rPr>
          <w:rFonts w:ascii="Times New Roman" w:hAnsi="Times New Roman" w:cs="Times New Roman"/>
          <w:sz w:val="28"/>
          <w:szCs w:val="28"/>
        </w:rPr>
        <w:t>- экономические</w:t>
      </w:r>
    </w:p>
    <w:p w:rsidR="00814246" w:rsidRPr="002F1B8D" w:rsidRDefault="00814246" w:rsidP="00814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B8D">
        <w:rPr>
          <w:rFonts w:ascii="Times New Roman" w:hAnsi="Times New Roman" w:cs="Times New Roman"/>
          <w:sz w:val="28"/>
          <w:szCs w:val="28"/>
        </w:rPr>
        <w:t>- политические</w:t>
      </w:r>
    </w:p>
    <w:p w:rsidR="00814246" w:rsidRDefault="00814246" w:rsidP="008142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B8D">
        <w:rPr>
          <w:rFonts w:ascii="Times New Roman" w:hAnsi="Times New Roman" w:cs="Times New Roman"/>
          <w:sz w:val="28"/>
          <w:szCs w:val="28"/>
        </w:rPr>
        <w:t>- социальные</w:t>
      </w:r>
    </w:p>
    <w:p w:rsidR="00814246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Начало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Русской революции.</w:t>
      </w:r>
    </w:p>
    <w:p w:rsidR="00814246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Гапоновщина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 - это..., «Зубатовщина» - это…</w:t>
      </w:r>
    </w:p>
    <w:p w:rsidR="00814246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Почему Манифест 17 октября 1905 г. называют «Первой Конституцией России:</w:t>
      </w:r>
    </w:p>
    <w:p w:rsidR="00814246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Первые политические партии России и их социальная направленность.</w:t>
      </w:r>
    </w:p>
    <w:p w:rsidR="00814246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Третьиюньская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монархия» - это…, почему это считается окончанием и поражением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русской революции.</w:t>
      </w:r>
    </w:p>
    <w:p w:rsidR="00814246" w:rsidRPr="002F1B8D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Историческое 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русской революции для дальнейшего развития России.</w:t>
      </w:r>
    </w:p>
    <w:p w:rsidR="00814246" w:rsidRPr="004142A9" w:rsidRDefault="00814246" w:rsidP="0081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4246" w:rsidRDefault="00814246" w:rsidP="00814246">
      <w:pPr>
        <w:rPr>
          <w:rFonts w:ascii="Times New Roman" w:hAnsi="Times New Roman" w:cs="Times New Roman"/>
          <w:sz w:val="28"/>
          <w:szCs w:val="28"/>
        </w:rPr>
      </w:pPr>
      <w:r w:rsidRPr="00FF1241">
        <w:rPr>
          <w:rFonts w:ascii="Times New Roman" w:hAnsi="Times New Roman" w:cs="Times New Roman"/>
          <w:sz w:val="28"/>
          <w:szCs w:val="28"/>
        </w:rPr>
        <w:t xml:space="preserve">      На  вопросы</w:t>
      </w:r>
      <w:r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Pr="00FF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4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выслать в течение 1 дня, или </w:t>
      </w:r>
      <w:r w:rsidRPr="00FF1241">
        <w:rPr>
          <w:rFonts w:ascii="Times New Roman" w:hAnsi="Times New Roman" w:cs="Times New Roman"/>
          <w:sz w:val="28"/>
          <w:szCs w:val="28"/>
        </w:rPr>
        <w:t xml:space="preserve"> в рабочей тетради.</w:t>
      </w:r>
    </w:p>
    <w:p w:rsidR="00814246" w:rsidRPr="00333BF8" w:rsidRDefault="00814246" w:rsidP="00814246">
      <w:pPr>
        <w:rPr>
          <w:rFonts w:ascii="Times New Roman" w:hAnsi="Times New Roman" w:cs="Times New Roman"/>
          <w:sz w:val="28"/>
          <w:szCs w:val="28"/>
        </w:rPr>
      </w:pPr>
      <w:r w:rsidRPr="00333BF8">
        <w:rPr>
          <w:rFonts w:ascii="Times New Roman" w:hAnsi="Times New Roman" w:cs="Times New Roman"/>
          <w:sz w:val="28"/>
          <w:szCs w:val="28"/>
        </w:rPr>
        <w:t xml:space="preserve">Литература на сайте </w:t>
      </w:r>
      <w:r w:rsidRPr="00333BF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333B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3B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3BF8">
        <w:rPr>
          <w:rFonts w:ascii="Times New Roman" w:hAnsi="Times New Roman" w:cs="Times New Roman"/>
          <w:sz w:val="28"/>
          <w:szCs w:val="28"/>
        </w:rPr>
        <w:t xml:space="preserve">  - « история» Семин В.П.  </w:t>
      </w:r>
    </w:p>
    <w:p w:rsidR="00814246" w:rsidRDefault="00814246" w:rsidP="00814246"/>
    <w:p w:rsidR="00814246" w:rsidRDefault="00814246" w:rsidP="00814246"/>
    <w:p w:rsidR="00814246" w:rsidRDefault="00814246" w:rsidP="00814246"/>
    <w:p w:rsidR="0023266C" w:rsidRDefault="0023266C"/>
    <w:sectPr w:rsidR="0023266C" w:rsidSect="0074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1E7C"/>
    <w:multiLevelType w:val="hybridMultilevel"/>
    <w:tmpl w:val="6FBC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4246"/>
    <w:rsid w:val="0023266C"/>
    <w:rsid w:val="0081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2020-06-16T15:41:00Z</dcterms:created>
  <dcterms:modified xsi:type="dcterms:W3CDTF">2020-06-16T15:42:00Z</dcterms:modified>
</cp:coreProperties>
</file>