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Государственное бюджетное профессиональное</w:t>
      </w:r>
    </w:p>
    <w:p w:rsidR="00FE132B" w:rsidRDefault="00836337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образовательное учреждение </w:t>
      </w:r>
      <w:r w:rsidR="00FE132B">
        <w:rPr>
          <w:rFonts w:ascii="Times New Roman" w:hAnsi="Times New Roman"/>
          <w:b/>
          <w:bCs/>
          <w:color w:val="000000"/>
          <w:sz w:val="28"/>
          <w:szCs w:val="28"/>
        </w:rPr>
        <w:t>Ростовской области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E132B">
        <w:rPr>
          <w:rFonts w:ascii="Times New Roman" w:hAnsi="Times New Roman"/>
          <w:b/>
          <w:bCs/>
          <w:color w:val="000000"/>
          <w:sz w:val="28"/>
          <w:szCs w:val="28"/>
        </w:rPr>
        <w:t>Ростовский индустриально-полиграфический техникум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(ГБПОУ </w:t>
      </w:r>
      <w:r w:rsidR="00FE132B">
        <w:rPr>
          <w:rFonts w:ascii="Times New Roman" w:hAnsi="Times New Roman"/>
          <w:b/>
          <w:bCs/>
          <w:color w:val="000000"/>
          <w:sz w:val="28"/>
          <w:szCs w:val="28"/>
        </w:rPr>
        <w:t>РО «РИПТ»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  <w:sectPr w:rsidR="00342273" w:rsidSect="00B76A04">
          <w:type w:val="continuous"/>
          <w:pgSz w:w="11908" w:h="16833"/>
          <w:pgMar w:top="1135" w:right="993" w:bottom="993" w:left="0" w:header="720" w:footer="720" w:gutter="0"/>
          <w:cols w:space="720"/>
          <w:noEndnote/>
        </w:sectPr>
      </w:pP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FE132B" w:rsidRPr="008C6268" w:rsidRDefault="00FE132B" w:rsidP="00961B2A">
      <w:pPr>
        <w:pStyle w:val="Default"/>
        <w:spacing w:line="276" w:lineRule="auto"/>
      </w:pPr>
      <w:r w:rsidRPr="008C6268">
        <w:t>РАССМОТРЕНО:                                                                      УТВЕРЖДАЮ:</w:t>
      </w:r>
    </w:p>
    <w:p w:rsidR="00FE132B" w:rsidRPr="008C6268" w:rsidRDefault="00FE132B" w:rsidP="00961B2A">
      <w:pPr>
        <w:pStyle w:val="Default"/>
        <w:spacing w:line="276" w:lineRule="auto"/>
      </w:pPr>
      <w:r w:rsidRPr="008C6268">
        <w:t xml:space="preserve">На заседании Педагогического Совета            </w:t>
      </w:r>
      <w:r>
        <w:t xml:space="preserve">                       </w:t>
      </w:r>
      <w:r w:rsidRPr="008C6268">
        <w:t>Директор ГБПОУ РО «РИПТ»</w:t>
      </w:r>
    </w:p>
    <w:p w:rsidR="00FE132B" w:rsidRPr="008C6268" w:rsidRDefault="00FE132B" w:rsidP="00961B2A">
      <w:pPr>
        <w:pStyle w:val="Default"/>
        <w:spacing w:line="276" w:lineRule="auto"/>
      </w:pPr>
      <w:r w:rsidRPr="008C6268">
        <w:t xml:space="preserve">30.06.2017                                                               </w:t>
      </w:r>
      <w:r w:rsidR="00342273">
        <w:t xml:space="preserve">      </w:t>
      </w:r>
      <w:r w:rsidR="00CE0FEE">
        <w:t xml:space="preserve">             </w:t>
      </w:r>
      <w:r w:rsidRPr="008C6268">
        <w:t xml:space="preserve"> ___________ А. М. </w:t>
      </w:r>
      <w:proofErr w:type="spellStart"/>
      <w:r w:rsidRPr="008C6268">
        <w:t>Вигера</w:t>
      </w:r>
      <w:proofErr w:type="spellEnd"/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sz w:val="24"/>
          <w:szCs w:val="24"/>
        </w:rPr>
      </w:pPr>
    </w:p>
    <w:p w:rsidR="00FE132B" w:rsidRDefault="00836337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ведении журнала учета учебных занятий</w:t>
      </w:r>
    </w:p>
    <w:p w:rsidR="00CE0FEE" w:rsidRDefault="00836337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государственном бюджетном профессиональном</w:t>
      </w:r>
    </w:p>
    <w:p w:rsidR="00CE0FEE" w:rsidRDefault="00836337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образовательном учреждении </w:t>
      </w:r>
      <w:r w:rsidR="00CE0FEE">
        <w:rPr>
          <w:rFonts w:ascii="Times New Roman" w:hAnsi="Times New Roman"/>
          <w:b/>
          <w:bCs/>
          <w:color w:val="000000"/>
          <w:sz w:val="28"/>
          <w:szCs w:val="28"/>
        </w:rPr>
        <w:t>Ростовской области</w:t>
      </w:r>
    </w:p>
    <w:p w:rsidR="00F55A04" w:rsidRDefault="00FE132B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«Ростовский индустриально-полиграфический техникум»</w:t>
      </w: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0FA4" w:rsidRDefault="00010FA4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B2A" w:rsidRDefault="00FC1A55" w:rsidP="00FC1A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6864346F-AA58-42B1-A2FC-42AF5811B08D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961B2A" w:rsidRDefault="00961B2A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B2A" w:rsidRDefault="00961B2A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Ростов-на-Дону</w:t>
      </w:r>
    </w:p>
    <w:p w:rsidR="00FC1A55" w:rsidRDefault="00FC1A55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A04" w:rsidRDefault="00CE0FEE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="00836337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961B2A" w:rsidRDefault="00961B2A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273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Настоящее Положение о ведении журнала учета учебных занятий в</w:t>
      </w:r>
      <w:r w:rsidR="00CE0F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государственном бюджетном профессиональном образовательном учреждении</w:t>
      </w:r>
      <w:r w:rsidR="00FE1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32B" w:rsidRPr="00FE132B">
        <w:rPr>
          <w:rFonts w:ascii="Times New Roman" w:hAnsi="Times New Roman"/>
          <w:bCs/>
          <w:color w:val="000000"/>
          <w:sz w:val="28"/>
          <w:szCs w:val="28"/>
        </w:rPr>
        <w:t xml:space="preserve">Ростовской </w:t>
      </w:r>
      <w:proofErr w:type="gramStart"/>
      <w:r w:rsidR="00FE132B" w:rsidRPr="00FE132B">
        <w:rPr>
          <w:rFonts w:ascii="Times New Roman" w:hAnsi="Times New Roman"/>
          <w:bCs/>
          <w:color w:val="000000"/>
          <w:sz w:val="28"/>
          <w:szCs w:val="28"/>
        </w:rPr>
        <w:t>области«</w:t>
      </w:r>
      <w:proofErr w:type="gramEnd"/>
      <w:r w:rsidR="00FE132B" w:rsidRPr="00FE132B">
        <w:rPr>
          <w:rFonts w:ascii="Times New Roman" w:hAnsi="Times New Roman"/>
          <w:bCs/>
          <w:color w:val="000000"/>
          <w:sz w:val="28"/>
          <w:szCs w:val="28"/>
        </w:rPr>
        <w:t>Ростовский индустриально-полиграфический техникум</w:t>
      </w:r>
      <w:r w:rsidR="00FE132B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FE13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(далее – Положение,</w:t>
      </w:r>
      <w:r w:rsidR="00FE1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техникум) разработано в соответствии с Порядком организации и осуществлени</w:t>
      </w:r>
      <w:r w:rsidR="00FE132B">
        <w:rPr>
          <w:rFonts w:ascii="Times New Roman" w:hAnsi="Times New Roman"/>
          <w:color w:val="000000"/>
          <w:sz w:val="28"/>
          <w:szCs w:val="28"/>
        </w:rPr>
        <w:t>я</w:t>
      </w:r>
      <w:r w:rsidR="00BD3977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по образовательным программам </w:t>
      </w:r>
      <w:r w:rsidR="00CE0FE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3977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образования,  утвержденным приказом Министерства образования и науки РФ от 14 июля 2013 г № 464, Методическими рекомендациями</w:t>
      </w:r>
      <w:r w:rsidR="00CE0F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заполнению журнала учета учебных занятий, Примерной</w:t>
      </w:r>
      <w:r w:rsidR="00BD39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номенклатурой дел образовательного учреждения среднего профессионального</w:t>
      </w:r>
      <w:r w:rsidR="00BD39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образования, </w:t>
      </w:r>
      <w:r w:rsidR="00CE0F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уставом техникума, и служит</w:t>
      </w:r>
      <w:r w:rsidR="00BD39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руководством для порядка оформления и ведения</w:t>
      </w:r>
      <w:r w:rsidR="00BD3977">
        <w:rPr>
          <w:rFonts w:ascii="Times New Roman" w:hAnsi="Times New Roman"/>
          <w:color w:val="000000"/>
          <w:sz w:val="28"/>
          <w:szCs w:val="28"/>
        </w:rPr>
        <w:t xml:space="preserve"> журналов учета учебных занятий.</w:t>
      </w:r>
    </w:p>
    <w:p w:rsidR="00BD3977" w:rsidRDefault="00BD397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BD3977" w:rsidSect="00CE0FEE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BD3977" w:rsidRDefault="00BD3977" w:rsidP="00961B2A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Журнал учета учебных занятий (д</w:t>
      </w:r>
      <w:r w:rsidR="00CE0FEE">
        <w:rPr>
          <w:rFonts w:ascii="Times New Roman" w:hAnsi="Times New Roman"/>
          <w:color w:val="000000"/>
          <w:sz w:val="28"/>
          <w:szCs w:val="28"/>
        </w:rPr>
        <w:t>алее - журнал) является основным</w:t>
      </w:r>
      <w:r w:rsidR="00177A95">
        <w:rPr>
          <w:rFonts w:ascii="Times New Roman" w:hAnsi="Times New Roman"/>
          <w:color w:val="000000"/>
          <w:sz w:val="28"/>
          <w:szCs w:val="28"/>
        </w:rPr>
        <w:t xml:space="preserve"> документом </w:t>
      </w:r>
      <w:r>
        <w:rPr>
          <w:rFonts w:ascii="Times New Roman" w:hAnsi="Times New Roman"/>
          <w:color w:val="000000"/>
          <w:sz w:val="28"/>
          <w:szCs w:val="28"/>
        </w:rPr>
        <w:t>оперативного учета работы преподавателя в группе обучающихся,</w:t>
      </w:r>
    </w:p>
    <w:p w:rsidR="00F55A04" w:rsidRPr="00342273" w:rsidRDefault="00BD397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RPr="00342273" w:rsidSect="00CE0FEE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отражающи</w:t>
      </w:r>
      <w:r w:rsidR="00177A9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этапы и результаты фактического освоения обучающимися программ</w:t>
      </w:r>
      <w:r w:rsidR="00177A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учебных дисциплин, профессиональных модулей, всех видов практики (далее - УД,</w:t>
      </w:r>
      <w:r w:rsidR="00177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273">
        <w:rPr>
          <w:rFonts w:ascii="Times New Roman" w:hAnsi="Times New Roman"/>
          <w:color w:val="000000"/>
          <w:sz w:val="28"/>
          <w:szCs w:val="28"/>
        </w:rPr>
        <w:t>ПМ)</w:t>
      </w:r>
      <w:r w:rsidR="00177A95">
        <w:rPr>
          <w:rFonts w:ascii="Times New Roman" w:hAnsi="Times New Roman"/>
          <w:color w:val="000000"/>
          <w:sz w:val="28"/>
          <w:szCs w:val="28"/>
        </w:rPr>
        <w:t>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I.3.</w:t>
      </w:r>
      <w:r w:rsidR="00177A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 является финансовым документом, в котором фиксируется</w:t>
      </w:r>
      <w:r w:rsidR="00C050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фактически отработанное время, поэтому заполнение журнала заранее не</w:t>
      </w:r>
      <w:r w:rsidR="00C050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допускается. Доступ к журналам имеют руководство и преподаватели техникума.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left="1134" w:firstLine="567"/>
        <w:rPr>
          <w:rFonts w:ascii="Times New Roman" w:hAnsi="Times New Roman"/>
          <w:color w:val="000000"/>
          <w:sz w:val="28"/>
          <w:szCs w:val="28"/>
        </w:rPr>
        <w:sectPr w:rsidR="00F55A04" w:rsidSect="00C05050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I.4.</w:t>
      </w:r>
      <w:r w:rsidR="00C05050" w:rsidRPr="00C05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050">
        <w:rPr>
          <w:rFonts w:ascii="Times New Roman" w:hAnsi="Times New Roman"/>
          <w:color w:val="000000"/>
          <w:sz w:val="28"/>
          <w:szCs w:val="28"/>
        </w:rPr>
        <w:t>Журнал оформляется для каждо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й учебной группы на один учебный </w:t>
      </w:r>
      <w:r w:rsidR="00C05050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I.5.</w:t>
      </w:r>
      <w:r w:rsidR="00C05050">
        <w:rPr>
          <w:rFonts w:ascii="Times New Roman" w:hAnsi="Times New Roman"/>
          <w:color w:val="000000"/>
          <w:sz w:val="28"/>
          <w:szCs w:val="28"/>
        </w:rPr>
        <w:t xml:space="preserve"> Все листы в журнале должны быть пронумерованы арабскими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050">
        <w:rPr>
          <w:rFonts w:ascii="Times New Roman" w:hAnsi="Times New Roman"/>
          <w:color w:val="000000"/>
          <w:sz w:val="28"/>
          <w:szCs w:val="28"/>
        </w:rPr>
        <w:t xml:space="preserve">цифрами </w:t>
      </w:r>
      <w:r>
        <w:rPr>
          <w:rFonts w:ascii="Times New Roman" w:hAnsi="Times New Roman"/>
          <w:color w:val="000000"/>
          <w:sz w:val="28"/>
          <w:szCs w:val="28"/>
        </w:rPr>
        <w:t>по порядку, начиная с третьей страницы.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left="1134" w:firstLine="567"/>
        <w:rPr>
          <w:rFonts w:ascii="Times New Roman" w:hAnsi="Times New Roman"/>
          <w:color w:val="000000"/>
          <w:sz w:val="28"/>
          <w:szCs w:val="28"/>
        </w:rPr>
        <w:sectPr w:rsidR="00F55A04" w:rsidSect="00C05050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54087D" w:rsidRDefault="0054087D" w:rsidP="00961B2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36337">
        <w:rPr>
          <w:rFonts w:ascii="Times New Roman" w:hAnsi="Times New Roman"/>
          <w:color w:val="000000"/>
          <w:sz w:val="28"/>
          <w:szCs w:val="28"/>
        </w:rPr>
        <w:t>6.</w:t>
      </w:r>
      <w:r w:rsidRP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Записи в журнале должны вестись четко, аккуратно, шариковой ручкой синего цвета.</w:t>
      </w:r>
    </w:p>
    <w:p w:rsidR="00F55A04" w:rsidRDefault="00C05050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I.7. </w:t>
      </w:r>
      <w:r w:rsidR="0054087D">
        <w:rPr>
          <w:rFonts w:ascii="Times New Roman" w:hAnsi="Times New Roman"/>
          <w:color w:val="000000"/>
          <w:sz w:val="28"/>
          <w:szCs w:val="28"/>
        </w:rPr>
        <w:t>Н</w:t>
      </w:r>
      <w:r w:rsidR="00836337">
        <w:rPr>
          <w:rFonts w:ascii="Times New Roman" w:hAnsi="Times New Roman"/>
          <w:color w:val="000000"/>
          <w:sz w:val="28"/>
          <w:szCs w:val="28"/>
        </w:rPr>
        <w:t>а каждый вид теоретического и практического обучения на весь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учебный год выделяется необходимое количество страниц в зависимости от объема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времени, отведенного на изучение данных УД, МДК, ПМ в учебном плане, о чем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делается необходимая отметка в графе «страницы» содержания.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5408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54087D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I.8.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журнале фиксируются текущие и итоговые оценки по текущей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успеваемости,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промежуточной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аттестации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(зачёты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дифференцированные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зачёты,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экзамены),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посещаемость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учебных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занятий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бучающимися, тематика и количество проводимых учебных занятий. </w:t>
      </w:r>
    </w:p>
    <w:p w:rsidR="00F55A04" w:rsidRDefault="0054087D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="00836337">
        <w:rPr>
          <w:rFonts w:ascii="Times New Roman" w:hAnsi="Times New Roman"/>
          <w:color w:val="000000"/>
          <w:sz w:val="28"/>
          <w:szCs w:val="28"/>
        </w:rPr>
        <w:t>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записей в журнале является обязательным и систематическим для 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преподавателя.</w:t>
      </w:r>
    </w:p>
    <w:p w:rsidR="00A43722" w:rsidRDefault="00A43722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A04" w:rsidRDefault="0054087D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836337">
        <w:rPr>
          <w:rFonts w:ascii="Times New Roman" w:hAnsi="Times New Roman"/>
          <w:b/>
          <w:bCs/>
          <w:color w:val="000000"/>
          <w:sz w:val="28"/>
          <w:szCs w:val="28"/>
        </w:rPr>
        <w:t>. Структура журнала</w:t>
      </w:r>
    </w:p>
    <w:p w:rsidR="00961B2A" w:rsidRDefault="00961B2A" w:rsidP="00961B2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Журнал содержит следующие разделы: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Титульный лист.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Правила ведения и заполнения журнала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Общие сведения об обучающихся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Содержание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Теоретическое обучение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E024CE">
          <w:type w:val="continuous"/>
          <w:pgSz w:w="11908" w:h="16833"/>
          <w:pgMar w:top="1135" w:right="993" w:bottom="993" w:left="1134" w:header="720" w:footer="720" w:gutter="0"/>
          <w:cols w:space="720"/>
          <w:noEndnote/>
        </w:sectPr>
      </w:pPr>
    </w:p>
    <w:p w:rsidR="00F55A04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5408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36337">
        <w:rPr>
          <w:rFonts w:ascii="Times New Roman" w:hAnsi="Times New Roman"/>
          <w:color w:val="000000"/>
          <w:sz w:val="28"/>
          <w:szCs w:val="28"/>
        </w:rPr>
        <w:t>Учебные дис</w:t>
      </w:r>
      <w:r w:rsidR="001A28F6">
        <w:rPr>
          <w:rFonts w:ascii="Times New Roman" w:hAnsi="Times New Roman"/>
          <w:color w:val="000000"/>
          <w:sz w:val="28"/>
          <w:szCs w:val="28"/>
        </w:rPr>
        <w:t>циплины, междисциплинарные курс</w:t>
      </w:r>
    </w:p>
    <w:p w:rsidR="0054087D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2273" w:rsidRPr="00342273">
        <w:rPr>
          <w:rFonts w:ascii="Times New Roman" w:hAnsi="Times New Roman"/>
          <w:sz w:val="24"/>
          <w:szCs w:val="24"/>
        </w:rPr>
        <w:t xml:space="preserve"> 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Выполнение лабораторных работ, практических занятий </w:t>
      </w:r>
    </w:p>
    <w:p w:rsidR="0054087D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4087D" w:rsidRP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87D">
        <w:rPr>
          <w:rFonts w:ascii="Times New Roman" w:hAnsi="Times New Roman"/>
          <w:color w:val="000000"/>
          <w:sz w:val="28"/>
          <w:szCs w:val="28"/>
        </w:rPr>
        <w:t>Выполнение курсовых работ (проектов)</w:t>
      </w:r>
    </w:p>
    <w:p w:rsidR="0054087D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4087D" w:rsidRP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87D">
        <w:rPr>
          <w:rFonts w:ascii="Times New Roman" w:hAnsi="Times New Roman"/>
          <w:color w:val="000000"/>
          <w:sz w:val="28"/>
          <w:szCs w:val="28"/>
        </w:rPr>
        <w:t>Консультации по выполнению выпускных квалификационных работ</w:t>
      </w:r>
    </w:p>
    <w:p w:rsidR="00342273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2273">
        <w:rPr>
          <w:rFonts w:ascii="Times New Roman" w:hAnsi="Times New Roman"/>
          <w:color w:val="000000"/>
          <w:sz w:val="28"/>
          <w:szCs w:val="28"/>
        </w:rPr>
        <w:t xml:space="preserve"> Практическое обучение</w:t>
      </w:r>
    </w:p>
    <w:p w:rsidR="00342273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4087D" w:rsidRP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87D">
        <w:rPr>
          <w:rFonts w:ascii="Times New Roman" w:hAnsi="Times New Roman"/>
          <w:color w:val="000000"/>
          <w:sz w:val="28"/>
          <w:szCs w:val="28"/>
        </w:rPr>
        <w:t>Учебная практика</w:t>
      </w:r>
    </w:p>
    <w:p w:rsidR="00342273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273">
        <w:rPr>
          <w:rFonts w:ascii="Times New Roman" w:hAnsi="Times New Roman"/>
          <w:color w:val="000000"/>
          <w:sz w:val="28"/>
          <w:szCs w:val="28"/>
        </w:rPr>
        <w:t>Производственная практика</w:t>
      </w:r>
    </w:p>
    <w:p w:rsidR="00342273" w:rsidRDefault="00342273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342273" w:rsidSect="005408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F55A04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2273">
        <w:rPr>
          <w:rFonts w:ascii="Times New Roman" w:hAnsi="Times New Roman"/>
          <w:color w:val="000000"/>
          <w:sz w:val="28"/>
          <w:szCs w:val="28"/>
        </w:rPr>
        <w:t xml:space="preserve"> Консультации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 w:rsidR="00961B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Сводная ведомость успеваемости обучающихся</w:t>
      </w:r>
    </w:p>
    <w:p w:rsidR="00F55A04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36337">
        <w:rPr>
          <w:rFonts w:ascii="Times New Roman" w:hAnsi="Times New Roman"/>
          <w:color w:val="000000"/>
          <w:sz w:val="28"/>
          <w:szCs w:val="28"/>
        </w:rPr>
        <w:t xml:space="preserve"> Сведения о движении контингента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 w:rsidR="00961B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медицинского осмотра обучающихся</w:t>
      </w:r>
    </w:p>
    <w:p w:rsidR="00F55A04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36337">
        <w:rPr>
          <w:rFonts w:ascii="Times New Roman" w:hAnsi="Times New Roman"/>
          <w:color w:val="000000"/>
          <w:sz w:val="28"/>
          <w:szCs w:val="28"/>
        </w:rPr>
        <w:t xml:space="preserve"> Замечания и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предложения по ведению журнала.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Описание и рекомендации по оформлению разделов журнала.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E024CE">
          <w:type w:val="continuous"/>
          <w:pgSz w:w="11908" w:h="16833"/>
          <w:pgMar w:top="1135" w:right="993" w:bottom="1135" w:left="1276" w:header="720" w:footer="720" w:gutter="0"/>
          <w:cols w:space="720"/>
          <w:noEndnote/>
        </w:sect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 w:rsidR="00961B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Титульный лист, на котором указываются наименование учредителя,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полное наименование техникума, шифр группы, курс, код и наименование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специальности, форма обучения, учебный год;</w:t>
      </w:r>
    </w:p>
    <w:p w:rsidR="00F55A04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36337">
        <w:rPr>
          <w:rFonts w:ascii="Times New Roman" w:hAnsi="Times New Roman"/>
          <w:color w:val="000000"/>
          <w:sz w:val="28"/>
          <w:szCs w:val="28"/>
        </w:rPr>
        <w:t xml:space="preserve"> Общие сведения об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 фамилию, имя, отчество </w:t>
      </w:r>
      <w:r w:rsidR="00836337">
        <w:rPr>
          <w:rFonts w:ascii="Times New Roman" w:hAnsi="Times New Roman"/>
          <w:color w:val="000000"/>
          <w:sz w:val="28"/>
          <w:szCs w:val="28"/>
        </w:rPr>
        <w:t>обучающегося, дату рождения, адрес проживания, номер по поименной книге, дату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и номер приказа о зачислении и сведения о движении контингента (дата, номер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приказа, причина изменений).</w:t>
      </w:r>
    </w:p>
    <w:p w:rsidR="00F55A04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36337">
        <w:rPr>
          <w:rFonts w:ascii="Times New Roman" w:hAnsi="Times New Roman"/>
          <w:color w:val="000000"/>
          <w:sz w:val="28"/>
          <w:szCs w:val="28"/>
        </w:rPr>
        <w:t xml:space="preserve"> Списочный состав группы фиксируется в журнале на начало учебного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 xml:space="preserve">года согласно </w:t>
      </w:r>
      <w:proofErr w:type="gramStart"/>
      <w:r w:rsidR="00836337">
        <w:rPr>
          <w:rFonts w:ascii="Times New Roman" w:hAnsi="Times New Roman"/>
          <w:color w:val="000000"/>
          <w:sz w:val="28"/>
          <w:szCs w:val="28"/>
        </w:rPr>
        <w:t>приказам</w:t>
      </w:r>
      <w:proofErr w:type="gramEnd"/>
      <w:r w:rsidR="00836337">
        <w:rPr>
          <w:rFonts w:ascii="Times New Roman" w:hAnsi="Times New Roman"/>
          <w:color w:val="000000"/>
          <w:sz w:val="28"/>
          <w:szCs w:val="28"/>
        </w:rPr>
        <w:t xml:space="preserve"> на зачисление или перевод обучающихся с курса на курс.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Списочный состав группы заполняется в алфавитном порядке с указанием фамилии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430A2">
        <w:rPr>
          <w:rFonts w:ascii="Times New Roman" w:hAnsi="Times New Roman"/>
          <w:color w:val="000000"/>
          <w:sz w:val="28"/>
          <w:szCs w:val="28"/>
        </w:rPr>
        <w:t xml:space="preserve">инициалов </w:t>
      </w:r>
      <w:r>
        <w:rPr>
          <w:rFonts w:ascii="Times New Roman" w:hAnsi="Times New Roman"/>
          <w:color w:val="000000"/>
          <w:sz w:val="28"/>
          <w:szCs w:val="28"/>
        </w:rPr>
        <w:t>обучающегося на основании приказа директора. Списочный состав группы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 единым для всех УД, МДК и ПМ. Включение фамилий обучающихся в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списки журнала, а также исключение обучающихся из списков производится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0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руководителем учебной группы только на основании соответствующего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приказа директора техникума.</w:t>
      </w:r>
    </w:p>
    <w:p w:rsidR="005128BF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Содержание, в котором указываются: индекс, наименования учебных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дисциплин,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профессиональных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модулей,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междисциплинарных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урсов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соответствии с учебным планом без сокращений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с указанием распределения часов.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5). Теоретическое  обучение. Разворот для учебных дисциплин, междисциплинарных курсов, курсовых работ (далее - КР), выпускных квалификационных работ (далее - ВКР) включает страницы, на которых проставляются число и месяц ведения занятий/консультаций, отмечаются отсутствующие студенты, выставляются текущие оценки, а также результаты промежуточный аттестации обучающихся (зачеты и дифференцированные зачеты, экзамены); а также страницы учета учебных часов по УД, МДК, где указываются: фамилия и инициалы преподавателя, дата проведения учебного занятия, количество аудиторных учебных часов, тема учебного занятия (в соответствии с календарно- тематическим планом (далее - КТП), в том числе тематика лабораторных работ и практических занятий), самостоятельное задание, подпись преподавателя, сведения  выполнении рабочих программ УД, ПМ (в рамках МДК).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6). Страницы учета выполнения лабораторных работ, практических занятий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указанием даты получения зачета за выполненную работу, номера работы, характер и содержание работы, даты выдачи задания и срока его выполнения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(правила заполнения данных страниц приведены в разделе «Правила оформления журнала» настоящего Положения).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7). Страницы, отведенные на выполнение выпускной квалификационной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работы, содержат информацию о проведенных консультациях, об отсутствующих обучающихся, страницы учета учебной работы отражают дату, количество часов и содержание консультаций по выполнению ВКР.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8). Практическое обучение. Страницы для учебной и производственной практик по профилю специальности (далее - УП, ПП) содержат информацию об индексе и наименовании профессионального модуля, в состав которого входит данный вид практики, о дате проведения занятий/консультаций, ведется учет отсутствующих обучающихся; страницы учета учебной работы отражают темы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занятий/консультаций, подпись преподавателя, учет выполнения рабочих программ УП, ПП.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9). Страницы консультаций, отводимые на УД/МДК, содержат информацию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дате проведения, количестве часов, посещаемости, а также о теме консультации.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10). Сводная ведомость успеваемости обучающихся отражает периоды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аттестации: оценку за семестр; оценку по результатам промежуточной аттестации и итоговую оценку, объективно выставленную на основании Положения</w:t>
      </w:r>
      <w:r>
        <w:rPr>
          <w:rFonts w:ascii="Times New Roman" w:hAnsi="Times New Roman"/>
          <w:color w:val="000000"/>
          <w:sz w:val="30"/>
          <w:szCs w:val="30"/>
        </w:rPr>
        <w:t xml:space="preserve"> о текущем контроле и промежуточной аттестации обучающихся техникума, утвержденного приказом директора техникума.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11). Результаты медицинского осмотра обучающихся отражают информацию о медицинской группе, присвоенной обучающемуся по итогам медосмотра.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12). Замечания и предложения по ведению журнала включают дату проверки, содержание замечания, сведения о должности и подпись проверяющего, отметку преподавателя об устранении замечания с указанием даты и подписи.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Правила оформления журнала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Оформление журнала учета учебных занятий должно осуществляться в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соответствии с настоящим Положением.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Оформление титульного листа, оглавления журнала, списка обучающихся осуществляется работниками техникума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должностными обязанностями.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Заведующий отделением: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заполняет титульный лист журнала;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содержание журнала (сокращение наименований УД/ МДК / ПМ не допускается);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выделяет для каждой УД/МДК/УП/ПП/КР/ВКР необходимое количество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страниц журнала, оформляет титульный лист и оглавление в соответствии с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учебным планом;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учет учебной нагрузки в соответствии с записями преподавателей в журнале и расписанием занятий: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ежемесячно  подает сведения в бухгалтерию по выданным педагогическим часам согласно тарификации;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ежемесячно подает сведения в бухгалтерию по почасовой оплате труда;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ежедневно контролирует наличие учебных журналов в учебной части;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 проверку ведения журналов преподавателями и осуществляет контроль за его заполнением.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Классный руководитель учебной группы оформляет: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пофамильный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список обучающихся в соответствии с приказами (фамилии обучающихся располагаются в алфавитном порядке), в том числе с учетом движения контингента;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заполняет сводную ведомость итоговых отметок за семестр с указанием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результатов промежуточной аттестации (зачёты, дифференцированные зачёты и экзамены).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Преподаватели оформляют страницы журнала: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На левой странице разворота: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указывают наименование УД/МДК/ПМ, фамилию и инициалы  преподавателя;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записывают дату проведения занятия в формате 00.00. (число, месяц.);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отмечают отсутствующих обучающихся («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»), в том числе по болезни;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выставляют оценки за текущую успеваемость (знания обучающихся оцениваются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четырехбалльной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системе: «5», «4», «3», «2»). В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неаттестации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семестр в графе итоговых оценок проставляется пометка «н/а».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2).На правой странице в соответствующих графах проставляют: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дату занятия в формате 00.00. (число, месяц.);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учебных часов, отведенных на занятие;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тему занятия в соответствии с КТП;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учет выполнения лабораторных и практических занятий ведется на этой же странице. Если обучающийся отсутствовал на практическом (лабораторном) занятии, то оценка выставляется позже, после фактической отработки. 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самостоятельную работу, включающую домашнее задание, а также задания внеаудиторной самостоятельной работы обучающихся; в графе указывается номер учебника в соответствии со списком литературы, параграф, страницы учебника,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т.д.;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подпись преподавателя.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Отметки за выполненную курсовую работу (проект) проставляются также на страницах УД или МДК.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Преподаватель обязан: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проверять явку обучающихся на занятие путем переклички перед началом занятия, отмечать отсутствующих обучающихся;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систематически проверять и оценивать знания обучающихся;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следить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накопляемостью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оценок;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своевременно записывать содержание проведенного занятия и самостоятельной работы;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проводить работу с неуспевающими обучающимися по исправлению неудовлетворительных оценок;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соблюдать правила ведения журнала;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окончанию занятия сдавать журнал в учебную часть;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после последней записи занятия в учебном году (семестре) делать запись по общему количеству аудиторных часов следующего вида: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ПРИМЕР: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плану - часов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факту - часов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Программа выполнена в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объеме....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часов Подпись.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Преподавателям запрещается: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проставлять в журнале какие-либо другие обозначения успеваемости обучающихся, кроме установленной системы оценок (оценки с «минусами» и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«плюсами», точки и др.);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делать записи карандашом;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проставлять в одной клетке «н» и оценку успеваемости, две оценки в одной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клетке;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Исправления в журнале допускаются путем аккуратного зачеркивания и проставления правильной записи с обязательной росписью заместителя директора по учебной работе.</w:t>
      </w:r>
      <w:r w:rsidRPr="007E57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Невыполнение требований настоящего Положения по ведению журнала является основанием наложения дисциплинарного взыскания на преподавателя.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5128BF" w:rsidSect="005128BF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left="1134" w:firstLine="567"/>
        <w:rPr>
          <w:rFonts w:ascii="Times New Roman" w:hAnsi="Times New Roman"/>
          <w:sz w:val="24"/>
          <w:szCs w:val="24"/>
        </w:r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Оформление результатов аттестации обучающихся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5128BF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4.1.Семестровые оценки обучающихся за семестр проставляются преподавателем после записи последнего учебного занятия по конкретной учебной дисциплине, междисциплинарному курсу на левой стороне разворота в отдельной графе с названием «Семестр», на правой стороне разворота делается последняя запись в соответствии с календарно-тематическим планом.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Если формой промежуточной аттестации является дифференцированный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зачёт, то в учебном журнале на левой стороне разворота, после семестровой оценки, в отдельной графе «зачет» напротив каждой фамилии обучающегося проставляется оценка, на правой стороне разворота делается запись в соответствии с календарно-тематическим планом «Дифференцированный зачет». 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5128BF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4.3. В зачетную книжку все зачетные оценки выставляются на специально отведенных страницах в хронологическом порядке.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Если формой промежуточной аттестации является экзамен, то оценка проставляется в экзаменационную ведомость, сводную ведомость успеваемости в журнале и в зачетную книжку студента. В журнале завершается изучение дисциплины за семестр выставлением семестровых оценок в графе «Семестр» на основании текущих, которые учитываются при проведении экзамена.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5128BF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В разделе «Сводная ведомость успеваемости обучающихся» преподавателями проставляются оценки за семестр, а также оценки, полученные обучающимися по итогам промежуточной аттестации.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Зачеркивать или исправлять выставление оценки в сводной ведомости строго запрещается.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Текущая аттестация знаний обучающихся за семестр проводится по всем видам учебной деятельности, предусмотренным учебным планом.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Контроль за ведением, учет и хранение журналов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Учет выданных часов и контроль выполнения учебных программ УД/ ПМ осуществляется заведующей отделом.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Преподаватели несут ответственность за объективность выставленных оценок, за допущенные исправления, за своевременное заполнение журнала и выставление текущих оценок, результатов аттестации.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Контроль за правильностью ведения записей в журналах осуществляет заведующий отделом учебно-методической работы - не реже одного раза в семестр;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директора по учебно-производственной работе - в соответствии с графиком учебного процесса, но не реже одного раза в месяц, в период проведения практики - ежемесячно.</w:t>
      </w:r>
      <w:r w:rsidRPr="00E31F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Заместители директора по учебной и учебно-производственной работе, заведующие отделами, председатели цикловых методических комиссий, классные руководители осуществляют проверку правильности заполнения журнала,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накопляемости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оценок,  аттестации, посещаемости обучающимися учебных занятий.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5128BF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Должностные лица, осуществляющие контроль правильности ведения журналов учета учебных занятий, после завершения проверки в специальном разделе «Замечания по ведению журнала» записывают замечания и рекомендации, указывают срок устранения недостатков, ставят свою подпись и дату проведения проверки. В указанный срок должностные лица осуществляет повторную проверку по выполнению указанных рекомендаций.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5.6. Контроль сохранности журнала предусматривает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ответственность за сохранность журнала в  течение дня преподавателями, ведущими учебные занятия;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ответственность за сохранность журналов после сдачи в учебную часть   секретарем учебной части.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По результатам контроля директор техникума издаёт приказы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распоряжения.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По окончании учебного года (срока обучения) заведующий отделом  на последней странице журнала оставляет следующую запись: «Журнал проверен. Замечаний нет. Передан на хранение. Сдал (подпись заведующего отделом и ее расшифровка).</w:t>
      </w:r>
    </w:p>
    <w:p w:rsidR="005128BF" w:rsidRDefault="005128BF" w:rsidP="005128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  Срок хранения журналов - 25 лет.</w:t>
      </w:r>
    </w:p>
    <w:p w:rsidR="00F55A04" w:rsidRDefault="005128BF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1A28F6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55A04" w:rsidRDefault="00836337" w:rsidP="00E024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Теоретическое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обучение.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Разворот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учебных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дисциплин,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еждисциплинарных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курсов,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курсовых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5408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КР),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выпускных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кв</w:t>
      </w:r>
      <w:r>
        <w:rPr>
          <w:rFonts w:ascii="Times New Roman" w:hAnsi="Times New Roman"/>
          <w:color w:val="000000"/>
          <w:sz w:val="28"/>
          <w:szCs w:val="28"/>
        </w:rPr>
        <w:t>алификационных работ (далее - ВКР) включает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страницы,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которых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проставляются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число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месяц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ведения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занятий/консультаций,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отмечаются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отсутствующие студенты, выставляются текущие оценки, а также результаты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промежуточный аттестации обучающихся (зачеты и дифференцированные зачеты,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z w:val="28"/>
          <w:szCs w:val="28"/>
        </w:rPr>
        <w:t>кзамены); а также страницы учета учебных часов по УД, МДК, где указываются: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фамилия и инициалы преподавателя, дата проведения учебного занятия, количество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аудиторных учебных часов, тема учебного занятия (в соответствии с календарно-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тематическим планом (далее - КТП), в том числе тематика лабораторных работ и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практических занятий), самостоятельное задание, подпись преподавателя,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выполнении рабочих программ УД, ПМ (в рамках МДК).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Страницы учета выполнения лабораторных работ, практических занятий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указанием даты получения зачета за выполненную работу, номера работы,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 и содержание работы, даты выдачи задания и срока его выполнения</w:t>
      </w:r>
    </w:p>
    <w:p w:rsidR="00A43722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(правила заполнения данных страниц приведены в разделе «Правила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оформления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журнала» настоящего Положения).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Страницы, отведенные на выполнение выпускной квалификационной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работы, содержат информацию о проведенных консультациях, об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отсутствующих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обучающихся, страницы учета учебной работы отражают дату, количество часов и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содержание консультаций по выполнению ВКР.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Практическое обучение. Страницы для учебной и производственной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практик по профилю специальности (далее - УП, ПП) содержат информацию об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индексе и наименовании профессионального модуля, в состав которого входит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данный вид практики, о дате проведения занятий/консультаций, ведется учет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отсутствующих обучающихся; страницы учета учебной работы отражают темы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занятий/консультаций, подпись преподавателя, учет выполнения рабочих программ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УП, ПП.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A28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Страницы консультаций, отводимые на УД/МДК, содержат информацию</w:t>
      </w:r>
    </w:p>
    <w:p w:rsidR="00A43722" w:rsidRDefault="00A43722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дате проведения, количестве часов, посещаемости, а также о теме консультации.</w:t>
      </w:r>
    </w:p>
    <w:p w:rsidR="00961B2A" w:rsidRDefault="00A43722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A28F6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Сводная ведомость успеваемости обучающихся отражает периоды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аттестации: оценку за семестр; оценку по результатам промежуточной аттестации и</w:t>
      </w:r>
      <w:r w:rsidR="001A2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итоговую оценку, объективно выставленную на основании Положения</w:t>
      </w:r>
      <w:r>
        <w:rPr>
          <w:rFonts w:ascii="Times New Roman" w:hAnsi="Times New Roman"/>
          <w:color w:val="000000"/>
          <w:sz w:val="30"/>
          <w:szCs w:val="30"/>
        </w:rPr>
        <w:t xml:space="preserve"> о текущем</w:t>
      </w:r>
      <w:r w:rsidR="0097557D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контроле и промежуточной аттестации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обучающихся техникума, утвержденного</w:t>
      </w:r>
      <w:r w:rsidR="0097557D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приказом директора техникума.</w:t>
      </w:r>
    </w:p>
    <w:p w:rsidR="00961B2A" w:rsidRDefault="00A43722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97557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медицинского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осмотра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отражают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информацию о медицинской группе, присвоенной обучающемуся по итогам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B2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едосмотра.</w:t>
      </w:r>
    </w:p>
    <w:p w:rsidR="007E57B4" w:rsidRDefault="0097557D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12). </w:t>
      </w:r>
      <w:r w:rsidR="00A43722">
        <w:rPr>
          <w:rFonts w:ascii="Times New Roman" w:hAnsi="Times New Roman"/>
          <w:color w:val="000000"/>
          <w:sz w:val="28"/>
          <w:szCs w:val="28"/>
        </w:rPr>
        <w:t>Замечания и предложения по ведению журнала включают дату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22">
        <w:rPr>
          <w:rFonts w:ascii="Times New Roman" w:hAnsi="Times New Roman"/>
          <w:color w:val="000000"/>
          <w:sz w:val="28"/>
          <w:szCs w:val="28"/>
        </w:rPr>
        <w:t>проверки, содержание замечания, сведения о должности и подпись проверяющего,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22">
        <w:rPr>
          <w:rFonts w:ascii="Times New Roman" w:hAnsi="Times New Roman"/>
          <w:color w:val="000000"/>
          <w:sz w:val="28"/>
          <w:szCs w:val="28"/>
        </w:rPr>
        <w:t>отметку преподавателя об устранении замечания с указанием даты и подписи.</w:t>
      </w:r>
    </w:p>
    <w:p w:rsidR="00961B2A" w:rsidRDefault="00961B2A" w:rsidP="00961B2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A04" w:rsidRDefault="0097557D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836337">
        <w:rPr>
          <w:rFonts w:ascii="Times New Roman" w:hAnsi="Times New Roman"/>
          <w:b/>
          <w:bCs/>
          <w:color w:val="000000"/>
          <w:sz w:val="28"/>
          <w:szCs w:val="28"/>
        </w:rPr>
        <w:t>. Правила оформления журнала</w:t>
      </w:r>
    </w:p>
    <w:p w:rsidR="00F822F2" w:rsidRDefault="00F822F2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Оформление журнала учета учебных занятий должно осуществляться в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соответствии с настоящим Положением.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Оформление титульного листа, оглавл</w:t>
      </w:r>
      <w:r w:rsidR="00F822F2">
        <w:rPr>
          <w:rFonts w:ascii="Times New Roman" w:hAnsi="Times New Roman"/>
          <w:color w:val="000000"/>
          <w:sz w:val="28"/>
          <w:szCs w:val="28"/>
        </w:rPr>
        <w:t>е</w:t>
      </w:r>
      <w:r w:rsidR="00010FA4">
        <w:rPr>
          <w:rFonts w:ascii="Times New Roman" w:hAnsi="Times New Roman"/>
          <w:color w:val="000000"/>
          <w:sz w:val="28"/>
          <w:szCs w:val="28"/>
        </w:rPr>
        <w:t>ния журнала, списка обучающихся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57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существляется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работниками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техникума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="0097557D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должностными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обязанностями.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Заведующий отделением: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заполняет титульный лист журнала;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содержание журнала (сокращение наименований УД/ МДК / ПМ не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допускается);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выделяет для каждой УД/МДК/УП/ПП/КР/ВКР необходимое количество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страниц журнала, оформляет</w:t>
      </w:r>
      <w:r w:rsidR="001430A2">
        <w:rPr>
          <w:rFonts w:ascii="Times New Roman" w:hAnsi="Times New Roman"/>
          <w:color w:val="000000"/>
          <w:sz w:val="28"/>
          <w:szCs w:val="28"/>
        </w:rPr>
        <w:t xml:space="preserve"> титульный лист и оглавление в </w:t>
      </w:r>
      <w:r>
        <w:rPr>
          <w:rFonts w:ascii="Times New Roman" w:hAnsi="Times New Roman"/>
          <w:color w:val="000000"/>
          <w:sz w:val="28"/>
          <w:szCs w:val="28"/>
        </w:rPr>
        <w:t>соответствии с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учебным планом;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учет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учебной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нагрузки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записями</w:t>
      </w:r>
      <w:r w:rsidR="0097557D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реподавателей </w:t>
      </w:r>
      <w:r w:rsidR="0097557D">
        <w:rPr>
          <w:rFonts w:ascii="Times New Roman" w:hAnsi="Times New Roman"/>
          <w:color w:val="000000"/>
          <w:sz w:val="28"/>
          <w:szCs w:val="28"/>
        </w:rPr>
        <w:t>в журнале и расписанием занятий:</w:t>
      </w:r>
    </w:p>
    <w:p w:rsidR="000F5C6E" w:rsidRDefault="001430A2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ежемесячно </w:t>
      </w:r>
      <w:r w:rsidR="00836337">
        <w:rPr>
          <w:rFonts w:ascii="Times New Roman" w:hAnsi="Times New Roman"/>
          <w:color w:val="000000"/>
          <w:sz w:val="28"/>
          <w:szCs w:val="28"/>
        </w:rPr>
        <w:t xml:space="preserve"> подает сведения в бухгалтерию по выданным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педагогическим часам согласно тарификации</w:t>
      </w:r>
      <w:r w:rsidR="000F5C6E">
        <w:rPr>
          <w:rFonts w:ascii="Times New Roman" w:hAnsi="Times New Roman"/>
          <w:color w:val="000000"/>
          <w:sz w:val="28"/>
          <w:szCs w:val="28"/>
        </w:rPr>
        <w:t>;</w:t>
      </w:r>
    </w:p>
    <w:p w:rsidR="000F5C6E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ежемесячно подает сведения в бухгалтерию по почасовой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оплате труда;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ежедневно контролирует наличие учебных журналов в учебной части;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 проверку ведения журналов преподавателями и осуществляет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за его заполнением.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Классный руководитель учебной группы оформляет: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пофамильный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список обучающихся в соответствии с приказами (фамилии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 располагаются в алфавитном порядке), в том числе с учетом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движения контингента;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заполняет сводную ведомость итоговых отметок за семестр с указанием</w:t>
      </w:r>
    </w:p>
    <w:p w:rsidR="00F55A04" w:rsidRDefault="000F5C6E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результатов промежуточной аттестации (зачёты, дифференцированные зачёты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экзамены).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3.5. Преподаватели оформляют страницы журнала: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F5C6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На левой странице разворота: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указывают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наименование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УД/МДК/ПМ,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фамилию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инициалы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преподавателя;</w:t>
      </w:r>
    </w:p>
    <w:p w:rsidR="000F5C6E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записывают дату проведения занятия в формате 00.00. (число, месяц.);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отмечают отсутствующих обучающихся («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»), в том числе по болезни;</w:t>
      </w:r>
    </w:p>
    <w:p w:rsidR="00961B2A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выставляют оценки за текущую успеваемость (знания обучающихся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оцениваются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четырехбал</w:t>
      </w:r>
      <w:r w:rsidR="000F5C6E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системе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: «5», «4», «3», «2»). В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неаттестации</w:t>
      </w:r>
      <w:proofErr w:type="spellEnd"/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семестр в графе итоговых оценок проставляется пометка «н/а».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F5C6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.На правой странице в соответствующих графах проставляют: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дату занятия в формате 00.00. (число, месяц.);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количество учебных часов, отведенных на занятие;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тему занятия в соответствии с КТП;</w:t>
      </w:r>
    </w:p>
    <w:p w:rsidR="00095A38" w:rsidRDefault="00095A38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учет выполнения лабораторных и практических занятий ведется на этой же странице. Если обучающийся отсутствовал на практическом (лабораторном) занятии, то оценка выставляется позже, после фактической отработки. 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самостоятельную работу, включающую домашнее задание, а также задания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внеаудиторной самостоятельной работы обучающихся; в графе указывается номер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учебника в соответствии со списком литературы, параграф, страницы учебника,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т.д.;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подпись преподавателя.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Отметки за выполненную курсовую работу (проект) проставляются также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страницах УД или МДК.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Преподаватель обязан:</w:t>
      </w:r>
    </w:p>
    <w:p w:rsidR="000F5C6E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проверять явку обучающихся на занятие путем переклички перед началом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занятия, отмечать отсутствующих обучающихся;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систематически проверять и оценивать знания обучающихся;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следить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накопляемостью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оценок;</w:t>
      </w:r>
    </w:p>
    <w:p w:rsidR="000F5C6E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своевременно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записывать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проведенного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занятия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самостоятельной работы;</w:t>
      </w:r>
    </w:p>
    <w:p w:rsidR="00F55A04" w:rsidRDefault="000F5C6E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36337">
        <w:rPr>
          <w:rFonts w:ascii="Times New Roman" w:hAnsi="Times New Roman"/>
          <w:color w:val="000000"/>
          <w:sz w:val="28"/>
          <w:szCs w:val="28"/>
        </w:rPr>
        <w:t>проводить работу с неуспевающими обучающимися по исправлению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неудовлетворительных оценок;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соблюдать правила ведения журнала;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окончанию занятия сдавать журнал в учебную часть;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последней записи занятия в учебном году (семестре) делать запись по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общему количеству аудиторных часов следующего вида: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ПРИМЕР: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плану - часов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факту - часов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Программа выполнена в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объеме....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часов Подпись.</w:t>
      </w:r>
    </w:p>
    <w:p w:rsidR="00F55A04" w:rsidRDefault="000F5C6E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36337">
        <w:rPr>
          <w:rFonts w:ascii="Times New Roman" w:hAnsi="Times New Roman"/>
          <w:color w:val="000000"/>
          <w:sz w:val="28"/>
          <w:szCs w:val="28"/>
        </w:rPr>
        <w:t>.</w:t>
      </w:r>
      <w:r w:rsidR="00B64AC1">
        <w:rPr>
          <w:rFonts w:ascii="Times New Roman" w:hAnsi="Times New Roman"/>
          <w:color w:val="000000"/>
          <w:sz w:val="28"/>
          <w:szCs w:val="28"/>
        </w:rPr>
        <w:t>8. Преподавателям запрещается:</w:t>
      </w:r>
    </w:p>
    <w:p w:rsidR="00B64AC1" w:rsidRDefault="00B64AC1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проставлять в журнале какие-либо другие обозначения успеваемости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обучающихся, кроме установленной системы оценок (оценки с «минусами» и</w:t>
      </w:r>
    </w:p>
    <w:p w:rsidR="00B64AC1" w:rsidRDefault="00B64AC1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«плюсами», точки и др.);</w:t>
      </w:r>
    </w:p>
    <w:p w:rsidR="00B64AC1" w:rsidRDefault="00B64AC1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делать записи карандашом;</w:t>
      </w:r>
    </w:p>
    <w:p w:rsidR="00B64AC1" w:rsidRDefault="00E31F43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проставлять в одной клетке «н</w:t>
      </w:r>
      <w:r w:rsidR="00B64AC1">
        <w:rPr>
          <w:rFonts w:ascii="Times New Roman" w:hAnsi="Times New Roman"/>
          <w:color w:val="000000"/>
          <w:sz w:val="28"/>
          <w:szCs w:val="28"/>
        </w:rPr>
        <w:t>» и оценку успеваемости, две оценки в одной</w:t>
      </w:r>
    </w:p>
    <w:p w:rsidR="00B64AC1" w:rsidRDefault="00B64AC1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клетке;</w:t>
      </w:r>
    </w:p>
    <w:p w:rsidR="007E57B4" w:rsidRDefault="00B64AC1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Исправления в журнале допускаются путем аккуратного зачеркивания и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проставления правильной записи с обязательной росписью заместителя директора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учебной работе.</w:t>
      </w:r>
      <w:r w:rsidR="007E57B4" w:rsidRPr="007E57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Невыполнение требований настоящего Положения по ведению журнала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 основанием наложения дисциплинарного взыскания на преподавателя.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97557D"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left="1134" w:firstLine="567"/>
        <w:rPr>
          <w:rFonts w:ascii="Times New Roman" w:hAnsi="Times New Roman"/>
          <w:sz w:val="24"/>
          <w:szCs w:val="24"/>
        </w:rPr>
      </w:pPr>
    </w:p>
    <w:p w:rsidR="00F55A04" w:rsidRDefault="000F5C6E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836337">
        <w:rPr>
          <w:rFonts w:ascii="Times New Roman" w:hAnsi="Times New Roman"/>
          <w:b/>
          <w:bCs/>
          <w:color w:val="000000"/>
          <w:sz w:val="28"/>
          <w:szCs w:val="28"/>
        </w:rPr>
        <w:t>. Оформление результатов аттестации обучающихся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F55A04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4.1.Семестровые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</w:t>
      </w:r>
      <w:r w:rsidR="000F5C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семестр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проставляются </w:t>
      </w:r>
      <w:r>
        <w:rPr>
          <w:rFonts w:ascii="Times New Roman" w:hAnsi="Times New Roman"/>
          <w:color w:val="000000"/>
          <w:sz w:val="28"/>
          <w:szCs w:val="28"/>
        </w:rPr>
        <w:t>преподавателем после записи последнего учебного занятия по конкретной учебной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исциплине, междисциплинарному курсу на левой стороне разворота в отдельной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графе с названием «Семестр», на правой стороне разворота делается последняя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запись в соответствии с календарно-тематическим планом.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Если формой промежуточной аттестации является дифференцированный</w:t>
      </w:r>
    </w:p>
    <w:p w:rsidR="00EB69F3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зачёт, то в учебном журнале на левой стороне разворота, после семестровой оценки,</w:t>
      </w:r>
      <w:r w:rsidR="00ED6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отдельной графе «зачет» напротив каждой фамилии обучающегося проставляется</w:t>
      </w:r>
      <w:r w:rsidR="00ED6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оценка, на правой стороне разворота делается запись в соответствии с календарно-тематическим планом «Дифференцированный зачет». </w:t>
      </w:r>
    </w:p>
    <w:p w:rsidR="00F55A04" w:rsidRDefault="00EB69F3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836337">
        <w:rPr>
          <w:rFonts w:ascii="Times New Roman" w:hAnsi="Times New Roman"/>
          <w:color w:val="000000"/>
          <w:sz w:val="28"/>
          <w:szCs w:val="28"/>
        </w:rPr>
        <w:t>В зачетную книжку все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зачетные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оценки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выставляются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на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специально </w:t>
      </w:r>
      <w:r w:rsidR="00836337">
        <w:rPr>
          <w:rFonts w:ascii="Times New Roman" w:hAnsi="Times New Roman"/>
          <w:color w:val="000000"/>
          <w:sz w:val="28"/>
          <w:szCs w:val="28"/>
        </w:rPr>
        <w:t>отведенных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страницах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337">
        <w:rPr>
          <w:rFonts w:ascii="Times New Roman" w:hAnsi="Times New Roman"/>
          <w:color w:val="000000"/>
          <w:sz w:val="28"/>
          <w:szCs w:val="28"/>
        </w:rPr>
        <w:t>в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="00836337">
        <w:rPr>
          <w:rFonts w:ascii="Times New Roman" w:hAnsi="Times New Roman"/>
          <w:color w:val="000000"/>
          <w:sz w:val="28"/>
          <w:szCs w:val="28"/>
        </w:rPr>
        <w:t>ронологическом порядке.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Если формой промежуточной аттестации является экзамен, то оценка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проставляется в экзаменационную ведомость, сводную ведомость успеваемости в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журнале и в зачетную книжку студента. В журнале завершается изучение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дисциплины за семестр выставлением семестровых оценок в графе «Семестр» на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основании текущих, которые учитываются при проведении экзамена.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разделе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«Сводная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ведомость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успеваемости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обучающихся»</w:t>
      </w:r>
      <w:r w:rsidR="00EB69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преподавателями проставляются оценки за семестр, а также оценки,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полученные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бучающимися по итогам промежуточной аттестации.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Зачеркивать или исправлять выставление оценки в сводной ведомости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строго запрещается.</w:t>
      </w:r>
    </w:p>
    <w:p w:rsidR="007E57B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Текущая аттестация знаний обучающихся за семестр проводится по всем</w:t>
      </w:r>
      <w:r w:rsidR="00F822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видам учебной деятельности, предусмотренным учебным планом.</w:t>
      </w:r>
    </w:p>
    <w:p w:rsidR="007E57B4" w:rsidRDefault="007E57B4" w:rsidP="00961B2A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A04" w:rsidRDefault="00F822F2" w:rsidP="00961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836337">
        <w:rPr>
          <w:rFonts w:ascii="Times New Roman" w:hAnsi="Times New Roman"/>
          <w:b/>
          <w:bCs/>
          <w:color w:val="000000"/>
          <w:sz w:val="28"/>
          <w:szCs w:val="28"/>
        </w:rPr>
        <w:t>. Контроль за ведением, учет и хранение журналов</w:t>
      </w:r>
    </w:p>
    <w:p w:rsidR="00E31F43" w:rsidRDefault="00E31F43" w:rsidP="00961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Учет выданных часов и контроль выполнения учебных программ УД/ ПМ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осуществляется заведующей отдел</w:t>
      </w:r>
      <w:r w:rsidR="00961B2A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Преподаватели несут ответственность за объективность выставленных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оценок, за допущенные исправления, за своевременное заполнение журнала и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выставление текущих оценок, результатов аттестации.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Контроль за правильностью ведения записей в журналах осуществля</w:t>
      </w:r>
      <w:r w:rsidR="00010FA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заведующий отделом </w:t>
      </w:r>
      <w:r>
        <w:rPr>
          <w:rFonts w:ascii="Times New Roman" w:hAnsi="Times New Roman"/>
          <w:color w:val="000000"/>
          <w:sz w:val="28"/>
          <w:szCs w:val="28"/>
        </w:rPr>
        <w:t>учебно</w:t>
      </w:r>
      <w:r w:rsidR="00010FA4">
        <w:rPr>
          <w:rFonts w:ascii="Times New Roman" w:hAnsi="Times New Roman"/>
          <w:color w:val="000000"/>
          <w:sz w:val="28"/>
          <w:szCs w:val="28"/>
        </w:rPr>
        <w:t>-методической работы -</w:t>
      </w:r>
      <w:r>
        <w:rPr>
          <w:rFonts w:ascii="Times New Roman" w:hAnsi="Times New Roman"/>
          <w:color w:val="000000"/>
          <w:sz w:val="28"/>
          <w:szCs w:val="28"/>
        </w:rPr>
        <w:t xml:space="preserve"> не реже одного раза в семестр;</w:t>
      </w:r>
    </w:p>
    <w:p w:rsidR="00E31F43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директора по учебно-производственной работе - в соответствии с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графиком учебного процесса, но не реже одного раза в месяц</w:t>
      </w:r>
      <w:r w:rsidR="00010FA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период проведения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практики -</w:t>
      </w:r>
      <w:r w:rsidR="00E31F43">
        <w:rPr>
          <w:rFonts w:ascii="Times New Roman" w:hAnsi="Times New Roman"/>
          <w:color w:val="000000"/>
          <w:sz w:val="28"/>
          <w:szCs w:val="28"/>
        </w:rPr>
        <w:t xml:space="preserve"> ежемесячно.</w:t>
      </w:r>
      <w:r w:rsidR="00E31F43" w:rsidRPr="00E31F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1F43" w:rsidRDefault="00E31F43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Заместители директора по учебной и учебно-производственной работе,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заведующие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="00010FA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ми,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председатели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цикловых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методических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комиссий,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классные руководители осуществляют проверку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равильности заполнения журнала,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0FA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акопляемости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оценок, 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ттестации, посещаемости обучающимися учебных занятий.</w:t>
      </w:r>
    </w:p>
    <w:p w:rsidR="00F55A04" w:rsidRDefault="00F55A0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F55A04" w:rsidSect="0097557D">
          <w:type w:val="continuous"/>
          <w:pgSz w:w="11908" w:h="16833"/>
          <w:pgMar w:top="1135" w:right="993" w:bottom="993" w:left="1276" w:header="720" w:footer="720" w:gutter="0"/>
          <w:cols w:space="720"/>
          <w:noEndnote/>
        </w:sectPr>
      </w:pP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 Должностные лица, осуществляющи</w:t>
      </w:r>
      <w:r>
        <w:rPr>
          <w:rFonts w:ascii="Times New Roman" w:hAnsi="Times New Roman"/>
          <w:color w:val="000000"/>
          <w:sz w:val="28"/>
          <w:szCs w:val="28"/>
        </w:rPr>
        <w:t>е контроль правильности ведения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журналов учета учебных занятий, после завершения проверки в специальном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разделе «Замечания по ведению журнала» записывают замечания и рекомендации,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указывают срок устранения недостатков, ставят свою подпись и дату проведения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проверки. В указанный срок должностные лица осуществляет повторную проверку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выполнению указанных рекомендаций.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5.6. Контроль сохр</w:t>
      </w:r>
      <w:r w:rsidR="00010FA4">
        <w:rPr>
          <w:rFonts w:ascii="Times New Roman" w:hAnsi="Times New Roman"/>
          <w:color w:val="000000"/>
          <w:sz w:val="28"/>
          <w:szCs w:val="28"/>
        </w:rPr>
        <w:t>анности журнала предусматривает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ответственность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сохранность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журнала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 течение </w:t>
      </w:r>
      <w:r>
        <w:rPr>
          <w:rFonts w:ascii="Times New Roman" w:hAnsi="Times New Roman"/>
          <w:color w:val="000000"/>
          <w:sz w:val="28"/>
          <w:szCs w:val="28"/>
        </w:rPr>
        <w:t>дня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преподавателями, ведущими учебные занятия;</w:t>
      </w:r>
    </w:p>
    <w:p w:rsidR="007E57B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сохранностью журнала в течение всего учебного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года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учебных групп.</w:t>
      </w:r>
    </w:p>
    <w:p w:rsidR="00F55A0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По результатам контроля директор техникума издаёт приказы и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распоряжения.</w:t>
      </w:r>
    </w:p>
    <w:p w:rsidR="00010FA4" w:rsidRDefault="00836337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По окончании учебного года (срока обучения) заведующий отдел</w:t>
      </w:r>
      <w:r w:rsidR="00961B2A"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последней странице журнала оставляет следующую запись: «Журнал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проверен.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Замечаний нет. Передан на хранение. Сдал (подпись заведующего отдел</w:t>
      </w:r>
      <w:r w:rsidR="00961B2A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и ее</w:t>
      </w:r>
      <w:r w:rsidR="00010F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расшифровка).</w:t>
      </w:r>
    </w:p>
    <w:p w:rsidR="00F55A04" w:rsidRDefault="00010FA4" w:rsidP="00961B2A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 w:rsidR="00836337">
        <w:rPr>
          <w:rFonts w:ascii="Times New Roman" w:hAnsi="Times New Roman"/>
          <w:color w:val="000000"/>
          <w:sz w:val="28"/>
          <w:szCs w:val="28"/>
        </w:rPr>
        <w:t xml:space="preserve"> Срок хранения журналов - </w:t>
      </w:r>
      <w:r w:rsidR="00E024CE">
        <w:rPr>
          <w:rFonts w:ascii="Times New Roman" w:hAnsi="Times New Roman"/>
          <w:color w:val="000000"/>
          <w:sz w:val="28"/>
          <w:szCs w:val="28"/>
        </w:rPr>
        <w:t>2</w:t>
      </w:r>
      <w:r w:rsidR="00836337">
        <w:rPr>
          <w:rFonts w:ascii="Times New Roman" w:hAnsi="Times New Roman"/>
          <w:color w:val="000000"/>
          <w:sz w:val="28"/>
          <w:szCs w:val="28"/>
        </w:rPr>
        <w:t>5 лет.</w:t>
      </w:r>
    </w:p>
    <w:sectPr w:rsidR="00F55A04" w:rsidSect="0097557D">
      <w:type w:val="continuous"/>
      <w:pgSz w:w="11908" w:h="16833"/>
      <w:pgMar w:top="1135" w:right="993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337"/>
    <w:rsid w:val="00010FA4"/>
    <w:rsid w:val="00095A38"/>
    <w:rsid w:val="000E61E1"/>
    <w:rsid w:val="000F5C6E"/>
    <w:rsid w:val="001430A2"/>
    <w:rsid w:val="00177A95"/>
    <w:rsid w:val="001A28F6"/>
    <w:rsid w:val="00342273"/>
    <w:rsid w:val="005128BF"/>
    <w:rsid w:val="0054087D"/>
    <w:rsid w:val="007E57B4"/>
    <w:rsid w:val="00836337"/>
    <w:rsid w:val="00961B2A"/>
    <w:rsid w:val="0097557D"/>
    <w:rsid w:val="00A43722"/>
    <w:rsid w:val="00A64949"/>
    <w:rsid w:val="00AD382F"/>
    <w:rsid w:val="00B64AC1"/>
    <w:rsid w:val="00B76A04"/>
    <w:rsid w:val="00BD3977"/>
    <w:rsid w:val="00C05050"/>
    <w:rsid w:val="00C860FD"/>
    <w:rsid w:val="00CE0FEE"/>
    <w:rsid w:val="00E024CE"/>
    <w:rsid w:val="00E31F43"/>
    <w:rsid w:val="00EB69F3"/>
    <w:rsid w:val="00ED60DE"/>
    <w:rsid w:val="00F55A04"/>
    <w:rsid w:val="00F822F2"/>
    <w:rsid w:val="00FC1A55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71ACB-FC61-4AD0-A08A-ED5BC84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32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1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oJtVJcmD7GIrdJTYve1rCKkEBJVssT0RcikoWYbncu0=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GlxZgeKEEdhjskHnEpwkANW8BDNHGXSYgh1n+OGMT4s=</DigestValue>
    </Reference>
  </SignedInfo>
  <SignatureValue>ERwpzId1HiZiO4U+HXxYb+nfcOdXjvngVXoGt1xjrlpSMAxP+S+UOk83Pptsw3ui
UFLkE8rcGMdmbNb5LejGSA==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zT3wg/mGmO2ZXrIxRJHPMaRObN4=</DigestValue>
      </Reference>
      <Reference URI="/word/fontTable.xml?ContentType=application/vnd.openxmlformats-officedocument.wordprocessingml.fontTable+xml">
        <DigestMethod Algorithm="http://www.w3.org/2000/09/xmldsig#sha1"/>
        <DigestValue>Yf15/lbs3M4iLmXWRXgawpLF7CM=</DigestValue>
      </Reference>
      <Reference URI="/word/media/image1.emf?ContentType=image/x-emf">
        <DigestMethod Algorithm="http://www.w3.org/2000/09/xmldsig#sha1"/>
        <DigestValue>HIULK8YYc466vhCuO3dZ9oEUt2M=</DigestValue>
      </Reference>
      <Reference URI="/word/settings.xml?ContentType=application/vnd.openxmlformats-officedocument.wordprocessingml.settings+xml">
        <DigestMethod Algorithm="http://www.w3.org/2000/09/xmldsig#sha1"/>
        <DigestValue>V3cyYsZxABYPL52311YIurpYGmE=</DigestValue>
      </Reference>
      <Reference URI="/word/styles.xml?ContentType=application/vnd.openxmlformats-officedocument.wordprocessingml.styles+xml">
        <DigestMethod Algorithm="http://www.w3.org/2000/09/xmldsig#sha1"/>
        <DigestValue>/kAULar9YWHCBccpmMl2fA+oeQg=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71W42qSdlOZSbNGH8+TtoGzclaY=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2022-05-02T10:02:59Z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BvwOABH6Jo7n7F9Nwfh6U/i9MTYsh0BaFl5f9uSf3fs=</DigestValue>
    </Reference>
    <Reference Type="http://www.w3.org/2000/09/xmldsig#Object" URI="#idOfficeObject">
      <DigestMethod Algorithm="urn:ietf:params:xml:ns:cpxmlsec:algorithms:gostr34112012-256"/>
      <DigestValue>iHH24Plv6a2tefBJhKouSJ8IWLxctRnjjo2dk1VkGBA=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5yhj/9O2ewU+rtLR23R9i/OCMgzCHFVyGYeGlEvhwB8=</DigestValue>
    </Reference>
    <Reference Type="http://www.w3.org/2000/09/xmldsig#Object" URI="#idValidSigLnImg">
      <DigestMethod Algorithm="urn:ietf:params:xml:ns:cpxmlsec:algorithms:gostr34112012-256"/>
      <DigestValue>m4rx+g3qas/OfqYTfQRb0WlTRy8BZ3p5cE2PPR2wsmk=</DigestValue>
    </Reference>
    <Reference Type="http://www.w3.org/2000/09/xmldsig#Object" URI="#idInvalidSigLnImg">
      <DigestMethod Algorithm="urn:ietf:params:xml:ns:cpxmlsec:algorithms:gostr34112012-256"/>
      <DigestValue>lhpaLw16848ZH8vD210zjJOV8noQ4TqNPHnvHJJ90X0=</DigestValue>
    </Reference>
  </SignedInfo>
  <SignatureValue>PAa4pTywsa2xzK5VSXIBeLdO+pxuO0xu30rVMRdi+FSv4z7X6ugywtetSeQk3a6D
Jh0xyX/CFCD1fbrWe9lrew==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zT3wg/mGmO2ZXrIxRJHPMaRObN4=</DigestValue>
      </Reference>
      <Reference URI="/word/fontTable.xml?ContentType=application/vnd.openxmlformats-officedocument.wordprocessingml.fontTable+xml">
        <DigestMethod Algorithm="http://www.w3.org/2000/09/xmldsig#sha1"/>
        <DigestValue>Yf15/lbs3M4iLmXWRXgawpLF7CM=</DigestValue>
      </Reference>
      <Reference URI="/word/media/image1.emf?ContentType=image/x-emf">
        <DigestMethod Algorithm="http://www.w3.org/2000/09/xmldsig#sha1"/>
        <DigestValue>HIULK8YYc466vhCuO3dZ9oEUt2M=</DigestValue>
      </Reference>
      <Reference URI="/word/settings.xml?ContentType=application/vnd.openxmlformats-officedocument.wordprocessingml.settings+xml">
        <DigestMethod Algorithm="http://www.w3.org/2000/09/xmldsig#sha1"/>
        <DigestValue>V3cyYsZxABYPL52311YIurpYGmE=</DigestValue>
      </Reference>
      <Reference URI="/word/styles.xml?ContentType=application/vnd.openxmlformats-officedocument.wordprocessingml.styles+xml">
        <DigestMethod Algorithm="http://www.w3.org/2000/09/xmldsig#sha1"/>
        <DigestValue>/kAULar9YWHCBccpmMl2fA+oeQg=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71W42qSdlOZSbNGH8+TtoGzclaY=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{6864346F-AA58-42B1-A2FC-42AF5811B08D}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2022-05-02T10:03:10Z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ORlbJUVAFCXFQHOA8N2iJM8ESAAAAAjEQpDOJUVATRpXQwwlRUBf2IVdysAAAAgAAAAAgAAAAAAPAH8CCoBAAAAAAAAPAH4CCoB//////SUFQF4AAAA0AcqAWQAAAAAAAAARHkZd9D/NhEAADwBev9i1QAAAADAlhUB6QLDdgAAFQEAAAAA9QLDdgAAAADz////AAAAAAAAAAAAAAAAkAEAAEwxS1NclRUBLYObdgAASHVQlRUBAAAAAFiVFQEAAAAAAAAAANGNmnYAAAAACQAAAHCWFQFwlhUBAAIAAPz///8BAAAAAAAAAAAAAAAAAAAAAAAAAAAAAAAQTUMM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bAQAAAACEwB0BGQQAAKTRFQEAAAAgAAAVAeS7s2tAQFURxEaxa2BAVRGAdbNrIG6zazhAVRFEQFURAQAAACBAVRECAAAAAAAAAGTMFQFzs7JrIEBVEVCzsmuozBUBbrOza3Wzs2t5gwvhmEBVEeCcsGtQvrNrAAAAACBAVREAAFURtMwVAQi8s2vURrFreAB5DEBAVRFkmrBrEL6za3Wzs2sBAAAAREBVEcTMFQE6vrNr1Eaxa3gAeQzwzBUBAAAAAAAAAADRjZp25MwVAQcAAAD4zRUB+M0VAQACAAD8////AQAAAAAAAAAAAAAAAAAAAAAAAAAAAAAAEE1DD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YR9JcVAdiZFQHOA8N2cQAAAAAAAAB7DwqsAFY/AQAAAAClAQAAiAEAAOiNPAGorVUXAAAAADiVOxH/BwAAAAAAAMinOxEAAAAAOJU7EcVCh2QDAAAAzEKHZAEAAADIJ1oXWMC8ZIP5fGT2d08KAvxi1eAtRwFImRUB6QLDdgAAFQEDAAAA9QLDdkCeFQHg////AAAAAAAAAAAAAAAAkAEAAAAAAAEAAAAAYQByAGkAYQBsAAAAAAAAAAAAAAAAAAAAAAAAANGNmnYAAAAABgAAAPiYFQH4mBUBAAIAAPz///8BAAAAAAAAAAAAAAAAAAAAAAAAAAAAAAAQTUMM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IahUBna3DdpQLAAAIahUBWBMhT1gTTwAAAAAAAQAAAJQLmv//////TC8AAAqaCgCgTTYRAAAAAFgTT///////TC8AACFPAQDADUofAAAAAJw9RnUpT8F2WBMhT/x9bxcBAAAA/////wAAAACoGYkXdG4VAQAAAACoGYkXAABuFzpPwXbADUofWBMhTwEAAAD8fW8XqBmJFwAAAAAAAAAAWBNPAHRuFQFYE0///////0wvAAAhTwEAwA1KHwAAAACmLsV2WBMhT6CiUxcKAAAA/////wAAAAAQAAAAAwEAAFEjAAAfAAABWBMhTz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ORlbJUVAFCXFQHOA8N2iJM8ESAAAAAjEQpDOJUVATRpXQwwlRUBf2IVdysAAAAgAAAAAgAAAAAAPAH8CCoBAAAAAAAAPAH4CCoB//////SUFQF4AAAA0AcqAWQAAAAAAAAARHkZd9D/NhEAADwBev9i1QAAAADAlhUB6QLDdgAAFQEAAAAA9QLDdgAAAADz////AAAAAAAAAAAAAAAAkAEAAEwxS1NclRUBLYObdgAASHVQlRUBAAAAAFiVFQEAAAAAAAAAANGNmnYAAAAACQAAAHCWFQFwlhUBAAIAAPz///8BAAAAAAAAAAAAAAAAAAAAAAAAAAAAAAAQTUMM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bAQAAAACEwB0BGQQAAKTRFQEAAAAgAAAVAeS7s2tAQFURxEaxa2BAVRGAdbNrIG6zazhAVRFEQFURAQAAACBAVRECAAAAAAAAAGTMFQFzs7JrIEBVEVCzsmuozBUBbrOza3Wzs2t5gwvhmEBVEeCcsGtQvrNrAAAAACBAVREAAFURtMwVAQi8s2vURrFreAB5DEBAVRFkmrBrEL6za3Wzs2sBAAAAREBVEcTMFQE6vrNr1Eaxa3gAeQzwzBUBAAAAAAAAAADRjZp25MwVAQcAAAD4zRUB+M0VAQACAAD8////AQAAAAAAAAAAAAAAAAAAAAAAAAAAAAAAEE1DD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IahUBna3DdpQLAAAIahUBuQ8hE7kPEwAAAAAAAQAAAJQLmv//////TC8AAAqaCgCgTTYRAAAAALkPE///////TC8AACETAQDADUofAAAAAJw9RnUpT8F2uQ8hE/x9bxcBAAAA/////wAAAAAgnokXdG4VAQAAAAAgnokXAABuFzpPwXbADUofuQ8hEwEAAAD8fW8XIJ6JFwAAAAAAAAAAuQ8TAHRuFQG5DxP//////0wvAAAhEwEAwA1KHwAAAACmLsV2uQ8hE3iTahwYAAAA/////wAAAAAQAAAAAwEAAFEjAAAfAAABuQ8hE6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</cp:revision>
  <cp:lastPrinted>2019-04-08T12:36:00Z</cp:lastPrinted>
  <dcterms:created xsi:type="dcterms:W3CDTF">2017-07-12T06:34:00Z</dcterms:created>
  <dcterms:modified xsi:type="dcterms:W3CDTF">2022-05-02T10:02:00Z</dcterms:modified>
</cp:coreProperties>
</file>