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C8" w:rsidRPr="009B3BC8" w:rsidRDefault="009B3BC8" w:rsidP="009B3BC8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9B3BC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31.01.2022</w:t>
      </w:r>
    </w:p>
    <w:p w:rsidR="009B3BC8" w:rsidRPr="009B3BC8" w:rsidRDefault="009B3BC8" w:rsidP="009B3BC8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9B3BC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Литература</w:t>
      </w:r>
      <w:bookmarkStart w:id="0" w:name="_GoBack"/>
      <w:bookmarkEnd w:id="0"/>
    </w:p>
    <w:p w:rsidR="009B3BC8" w:rsidRPr="009B3BC8" w:rsidRDefault="009B3BC8" w:rsidP="009B3BC8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9B3BC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26 группа</w:t>
      </w:r>
    </w:p>
    <w:p w:rsidR="009B3BC8" w:rsidRPr="009B3BC8" w:rsidRDefault="009B3BC8" w:rsidP="009B3BC8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proofErr w:type="spellStart"/>
      <w:r w:rsidRPr="009B3BC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Долгатова</w:t>
      </w:r>
      <w:proofErr w:type="spellEnd"/>
      <w:r w:rsidRPr="009B3BC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Л. Р.</w:t>
      </w:r>
    </w:p>
    <w:p w:rsidR="009B3BC8" w:rsidRPr="009B3BC8" w:rsidRDefault="009B3BC8" w:rsidP="009B3BC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9B3BC8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Обособление обстоятельств, выраженных </w:t>
      </w:r>
      <w:hyperlink r:id="rId6" w:tooltip="The Noun (Имя существительное)" w:history="1">
        <w:r w:rsidRPr="009B3BC8">
          <w:rPr>
            <w:rStyle w:val="a3"/>
            <w:rFonts w:ascii="Times New Roman" w:hAnsi="Times New Roman" w:cs="Times New Roman"/>
            <w:b/>
            <w:bCs/>
            <w:color w:val="702F81"/>
            <w:sz w:val="28"/>
            <w:szCs w:val="28"/>
            <w:u w:val="none"/>
          </w:rPr>
          <w:t>существительными</w:t>
        </w:r>
      </w:hyperlink>
      <w:r w:rsidRPr="009B3BC8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с предлогами</w:t>
      </w:r>
    </w:p>
    <w:p w:rsidR="009B3BC8" w:rsidRPr="009B3BC8" w:rsidRDefault="009B3BC8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  <w:r w:rsidRPr="009B3BC8">
        <w:rPr>
          <w:rFonts w:ascii="Times New Roman" w:hAnsi="Times New Roman" w:cs="Times New Roman"/>
          <w:color w:val="212529"/>
          <w:sz w:val="23"/>
          <w:szCs w:val="23"/>
        </w:rPr>
        <w:br/>
      </w:r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1. Всегда обособляются обстоятельства уступки, выраженные существительными с </w:t>
      </w:r>
      <w:hyperlink r:id="rId7" w:tooltip="Правописание предлогов" w:history="1">
        <w:proofErr w:type="gramStart"/>
        <w:r w:rsidRPr="009B3BC8">
          <w:rPr>
            <w:rStyle w:val="a3"/>
            <w:rFonts w:ascii="Times New Roman" w:hAnsi="Times New Roman" w:cs="Times New Roman"/>
            <w:b/>
            <w:bCs/>
            <w:color w:val="702F81"/>
            <w:sz w:val="23"/>
            <w:szCs w:val="23"/>
            <w:u w:val="none"/>
            <w:shd w:val="clear" w:color="auto" w:fill="FFFFFF"/>
          </w:rPr>
          <w:t>предлогами</w:t>
        </w:r>
        <w:proofErr w:type="gramEnd"/>
      </w:hyperlink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 несмотря на, невзирая на, например:</w:t>
      </w:r>
    </w:p>
    <w:p w:rsidR="009B3BC8" w:rsidRPr="009B3BC8" w:rsidRDefault="009B3BC8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 </w:t>
      </w:r>
      <w:proofErr w:type="gramStart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1) Только Григорий Александрович, несмотря на зной и усталость, не хотел воротиться без добычи (</w:t>
      </w:r>
      <w:hyperlink r:id="rId8" w:tooltip="М. Ю. Лермонтов. Лирика" w:history="1">
        <w:r w:rsidRPr="009B3BC8">
          <w:rPr>
            <w:rStyle w:val="a3"/>
            <w:rFonts w:ascii="Times New Roman" w:hAnsi="Times New Roman" w:cs="Times New Roman"/>
            <w:b/>
            <w:bCs/>
            <w:color w:val="702F81"/>
            <w:sz w:val="23"/>
            <w:szCs w:val="23"/>
            <w:u w:val="none"/>
            <w:shd w:val="clear" w:color="auto" w:fill="FFFFFF"/>
          </w:rPr>
          <w:t>М. Лермонтов</w:t>
        </w:r>
      </w:hyperlink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). 2) Но, несмотря на праздничный день, в саду было пустынно (</w:t>
      </w:r>
      <w:hyperlink r:id="rId9" w:tooltip="М. Горький. Горький и первая русская революция" w:history="1">
        <w:r w:rsidRPr="009B3BC8">
          <w:rPr>
            <w:rStyle w:val="a3"/>
            <w:rFonts w:ascii="Times New Roman" w:hAnsi="Times New Roman" w:cs="Times New Roman"/>
            <w:b/>
            <w:bCs/>
            <w:color w:val="702F81"/>
            <w:sz w:val="23"/>
            <w:szCs w:val="23"/>
            <w:u w:val="none"/>
            <w:shd w:val="clear" w:color="auto" w:fill="FFFFFF"/>
          </w:rPr>
          <w:t>М. Горький</w:t>
        </w:r>
      </w:hyperlink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). 3) Опять, невзирая на ночной час, освещены окошки, в доме не спят (В. Панова). 4) Петухи,  невзирая   на   дождь,   кричали врастяжку и по очереди (</w:t>
      </w:r>
      <w:hyperlink r:id="rId10" w:tooltip="М. А. Шолохов «Судьба Человека»" w:history="1">
        <w:r w:rsidRPr="009B3BC8">
          <w:rPr>
            <w:rStyle w:val="a3"/>
            <w:rFonts w:ascii="Times New Roman" w:hAnsi="Times New Roman" w:cs="Times New Roman"/>
            <w:b/>
            <w:bCs/>
            <w:color w:val="702F81"/>
            <w:sz w:val="23"/>
            <w:szCs w:val="23"/>
            <w:u w:val="none"/>
            <w:shd w:val="clear" w:color="auto" w:fill="FFFFFF"/>
          </w:rPr>
          <w:t>М. Шолохов</w:t>
        </w:r>
      </w:hyperlink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).</w:t>
      </w:r>
      <w:proofErr w:type="gramEnd"/>
    </w:p>
    <w:p w:rsidR="000273BA" w:rsidRPr="009B3BC8" w:rsidRDefault="009B3BC8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  <w:r w:rsidRPr="009B3BC8">
        <w:rPr>
          <w:rFonts w:ascii="Times New Roman" w:hAnsi="Times New Roman" w:cs="Times New Roman"/>
          <w:color w:val="212529"/>
          <w:sz w:val="23"/>
          <w:szCs w:val="23"/>
        </w:rPr>
        <w:br/>
      </w:r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2. Обособление других обстоятельств, выраженных существительными с предлогами, не является обязательным и зависит от намерения автора выделить, подчеркнуть значение данного обстоятельства в предложении.</w:t>
      </w:r>
      <w:r w:rsidRPr="009B3BC8">
        <w:rPr>
          <w:rFonts w:ascii="Times New Roman" w:hAnsi="Times New Roman" w:cs="Times New Roman"/>
          <w:color w:val="212529"/>
          <w:sz w:val="23"/>
          <w:szCs w:val="23"/>
        </w:rPr>
        <w:br/>
      </w:r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Чаще всего происходит обособление следующих обстоятельств: 1) обстоятельств причины с предлогами благодаря, согласно, ввиду, вследствие или с предложными сочетаниями по причине, по случаю, за неимением, в силу и др.; 2) обстоятельств условия с предложными сочетаниями при наличии, при отсутствии, при условии и </w:t>
      </w:r>
      <w:proofErr w:type="spellStart"/>
      <w:proofErr w:type="gramStart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др</w:t>
      </w:r>
      <w:proofErr w:type="spellEnd"/>
      <w:proofErr w:type="gramEnd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; 3) обстоятельств уступки с предлогом </w:t>
      </w:r>
      <w:proofErr w:type="gramStart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вопреки</w:t>
      </w:r>
      <w:proofErr w:type="gramEnd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, например: 1) В прибрежном районе, вследствие длинной осени и запаздывания весны, перелёты птиц также запаздывают (В. Арсеньев). Но: Пишу к вам из деревни, куда заехал вследствие печальных обстоятельств (</w:t>
      </w:r>
      <w:hyperlink r:id="rId11" w:tooltip="А. С. Пушкин" w:history="1">
        <w:r w:rsidRPr="009B3BC8">
          <w:rPr>
            <w:rStyle w:val="a3"/>
            <w:rFonts w:ascii="Times New Roman" w:hAnsi="Times New Roman" w:cs="Times New Roman"/>
            <w:b/>
            <w:bCs/>
            <w:color w:val="702F81"/>
            <w:sz w:val="23"/>
            <w:szCs w:val="23"/>
            <w:u w:val="none"/>
            <w:shd w:val="clear" w:color="auto" w:fill="FFFFFF"/>
          </w:rPr>
          <w:t>А. Пушкин</w:t>
        </w:r>
      </w:hyperlink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). 2) К счастью, причине неудачной охоты, наши кони не были измучены (М. Лермонтов). 3) Наша футбольная команда, при условии регулярных тренировок, может перейти в первую лигу. 4) Вопреки предсказаниям моего спутника, </w:t>
      </w:r>
      <w:proofErr w:type="gramStart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>погоди</w:t>
      </w:r>
      <w:proofErr w:type="gramEnd"/>
      <w:r w:rsidRPr="009B3BC8"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  <w:t xml:space="preserve"> прояснилась и обещала нам тихое утро (М. Лермонтов)!</w:t>
      </w:r>
    </w:p>
    <w:p w:rsidR="009B3BC8" w:rsidRPr="009B3BC8" w:rsidRDefault="009B3BC8">
      <w:pPr>
        <w:rPr>
          <w:rFonts w:ascii="Times New Roman" w:hAnsi="Times New Roman" w:cs="Times New Roman"/>
          <w:color w:val="212529"/>
          <w:sz w:val="23"/>
          <w:szCs w:val="23"/>
          <w:shd w:val="clear" w:color="auto" w:fill="FFFFFF"/>
        </w:rPr>
      </w:pPr>
    </w:p>
    <w:p w:rsidR="009B3BC8" w:rsidRPr="009B3BC8" w:rsidRDefault="009B3BC8" w:rsidP="009B3B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9B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Обстоятельства, выраженные </w:t>
      </w:r>
      <w:r w:rsidRPr="009B3BC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деепричастиями</w:t>
      </w:r>
      <w:r w:rsidRPr="009B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9B3BC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деепричастными оборотами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обособляются обстоятельства, выраженные деепричастиями или деепричастными оборотами.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Деепричастие – это неизменяемая самостоятельная часть речи, которая обозначает добавочное действие и </w:t>
      </w:r>
      <w:proofErr w:type="gramStart"/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вопросы Что делая</w:t>
      </w:r>
      <w:proofErr w:type="gramEnd"/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сделав?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иногда переходят в наречия; в этом случае они не обособляются: Неудобно читать, стоя на одной ноге. Что ты ешь стоя?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Обстоятельства, выраженные деепричастиями и деепричастными оборотами, обособляются при любых условиях, где бы они ни стояли.</w:t>
      </w:r>
    </w:p>
    <w:p w:rsidR="009B3BC8" w:rsidRPr="009B3BC8" w:rsidRDefault="009B3BC8" w:rsidP="009B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Увидев пингвина, мальчик удивился. Мальчик удивился, увидев пингвина. Мальчик, увидев пингвина, удивился.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предложении два однородных обстоятельства, выраженные деепричастиями или деепричастными оборотами, соединенные союзом</w:t>
      </w:r>
      <w:proofErr w:type="gramStart"/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обособляются вместе.</w:t>
      </w:r>
    </w:p>
    <w:p w:rsidR="009B3BC8" w:rsidRPr="009B3BC8" w:rsidRDefault="009B3BC8" w:rsidP="009B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сидел на пирсе, болтая ногами и напевая себе под нос.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одно обстоятельство относится к одному сказуемому, а другое – к другому, по правилу каждое из них обособляется само по себе.</w:t>
      </w:r>
    </w:p>
    <w:p w:rsidR="009B3BC8" w:rsidRPr="009B3BC8" w:rsidRDefault="009B3BC8" w:rsidP="009B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сидел на пирсе, болтая ногами, и, закинув удочку, удил рыбу.</w:t>
      </w:r>
    </w:p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обособления обстоятельств в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51"/>
      </w:tblGrid>
      <w:tr w:rsidR="009B3BC8" w:rsidRPr="009B3BC8" w:rsidTr="009B3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BC8" w:rsidRPr="009B3BC8" w:rsidRDefault="009B3BC8" w:rsidP="009B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Обстоятельство, выраженное деепричастием</w:t>
            </w:r>
          </w:p>
        </w:tc>
        <w:tc>
          <w:tcPr>
            <w:tcW w:w="0" w:type="auto"/>
            <w:vAlign w:val="center"/>
            <w:hideMark/>
          </w:tcPr>
          <w:p w:rsidR="009B3BC8" w:rsidRPr="009B3BC8" w:rsidRDefault="009B3BC8" w:rsidP="009B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шел по улице, напевая. Напевая, мальчик шел по улице. Мальчик, напевая, шел по улице.</w:t>
            </w:r>
          </w:p>
        </w:tc>
      </w:tr>
      <w:tr w:rsidR="009B3BC8" w:rsidRPr="009B3BC8" w:rsidTr="009B3B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BC8" w:rsidRPr="009B3BC8" w:rsidRDefault="009B3BC8" w:rsidP="009B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Обстоятельство, выраженное деепричастным оборотом</w:t>
            </w:r>
          </w:p>
        </w:tc>
        <w:tc>
          <w:tcPr>
            <w:tcW w:w="0" w:type="auto"/>
            <w:vAlign w:val="center"/>
            <w:hideMark/>
          </w:tcPr>
          <w:p w:rsidR="009B3BC8" w:rsidRPr="009B3BC8" w:rsidRDefault="009B3BC8" w:rsidP="009B3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Листья, тихо шелестя, осыпались с деревьев. Тихо шелестя, листья падали с деревьев. Листья падали с деревьев, тихо шелестя.</w:t>
            </w:r>
          </w:p>
        </w:tc>
      </w:tr>
    </w:tbl>
    <w:p w:rsidR="009B3BC8" w:rsidRPr="009B3BC8" w:rsidRDefault="009B3BC8" w:rsidP="009B3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</w:t>
      </w:r>
    </w:p>
    <w:p w:rsidR="009B3BC8" w:rsidRPr="009B3BC8" w:rsidRDefault="009B3BC8" w:rsidP="009B3BC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материалом лекции</w:t>
      </w:r>
    </w:p>
    <w:p w:rsidR="009B3BC8" w:rsidRPr="009B3BC8" w:rsidRDefault="009B3BC8" w:rsidP="009B3BC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BC8" w:rsidRPr="009B3BC8" w:rsidRDefault="009B3BC8" w:rsidP="009B3BC8">
      <w:pPr>
        <w:pStyle w:val="a4"/>
        <w:shd w:val="clear" w:color="auto" w:fill="E5E5E5"/>
        <w:spacing w:before="0" w:beforeAutospacing="0" w:after="0" w:afterAutospacing="0"/>
        <w:jc w:val="both"/>
        <w:rPr>
          <w:color w:val="4B4747"/>
          <w:sz w:val="21"/>
          <w:szCs w:val="21"/>
        </w:rPr>
      </w:pPr>
      <w:r w:rsidRPr="009B3BC8">
        <w:rPr>
          <w:color w:val="4B4747"/>
          <w:sz w:val="21"/>
          <w:szCs w:val="21"/>
        </w:rPr>
        <w:t xml:space="preserve"> </w:t>
      </w:r>
      <w:r w:rsidRPr="009B3BC8">
        <w:rPr>
          <w:color w:val="4B4747"/>
          <w:sz w:val="21"/>
          <w:szCs w:val="21"/>
        </w:rPr>
        <w:br/>
      </w:r>
      <w:r w:rsidRPr="009B3BC8">
        <w:rPr>
          <w:rStyle w:val="a5"/>
          <w:i/>
          <w:iCs/>
          <w:color w:val="4B4747"/>
          <w:sz w:val="21"/>
          <w:szCs w:val="21"/>
        </w:rPr>
        <w:t xml:space="preserve">2. </w:t>
      </w:r>
      <w:r w:rsidRPr="009B3BC8">
        <w:rPr>
          <w:rStyle w:val="a5"/>
          <w:i/>
          <w:iCs/>
          <w:color w:val="4B4747"/>
          <w:sz w:val="21"/>
          <w:szCs w:val="21"/>
        </w:rPr>
        <w:t>Перепишите, расставляя недостающие знаки препинания.</w:t>
      </w:r>
    </w:p>
    <w:p w:rsidR="009B3BC8" w:rsidRPr="009B3BC8" w:rsidRDefault="009B3BC8" w:rsidP="009B3BC8">
      <w:pPr>
        <w:pStyle w:val="a4"/>
        <w:shd w:val="clear" w:color="auto" w:fill="E5E5E5"/>
        <w:spacing w:before="0" w:beforeAutospacing="0" w:after="0" w:afterAutospacing="0"/>
        <w:jc w:val="both"/>
        <w:rPr>
          <w:color w:val="4B4747"/>
          <w:sz w:val="21"/>
          <w:szCs w:val="21"/>
        </w:rPr>
      </w:pPr>
      <w:r w:rsidRPr="009B3BC8">
        <w:rPr>
          <w:color w:val="4B4747"/>
          <w:sz w:val="21"/>
          <w:szCs w:val="21"/>
        </w:rPr>
        <w:br/>
      </w:r>
      <w:proofErr w:type="gramStart"/>
      <w:r w:rsidRPr="009B3BC8">
        <w:rPr>
          <w:color w:val="4B4747"/>
          <w:sz w:val="21"/>
          <w:szCs w:val="21"/>
        </w:rPr>
        <w:t>1) Павел не спеша направился к двери, но вспомнив что-то вернулся к столу. 2) Работая он старался заглушить свою тоску. 3) Проходив до самых сумерек и ничего не найдя я пошел по берегу реки. 4) Не испортив дела мастером не станешь. 5) Уходя гасите свет. 6) Он постоял вглядываясь в темноту и улыбнувшись каким-то своим мыслям зашагал быстрее.</w:t>
      </w:r>
      <w:proofErr w:type="gramEnd"/>
    </w:p>
    <w:p w:rsidR="009B3BC8" w:rsidRDefault="009B3BC8"/>
    <w:sectPr w:rsidR="009B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318"/>
    <w:multiLevelType w:val="hybridMultilevel"/>
    <w:tmpl w:val="AAF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8"/>
    <w:rsid w:val="000273BA"/>
    <w:rsid w:val="00883131"/>
    <w:rsid w:val="009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B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BC8"/>
    <w:rPr>
      <w:b/>
      <w:bCs/>
    </w:rPr>
  </w:style>
  <w:style w:type="paragraph" w:styleId="a6">
    <w:name w:val="List Paragraph"/>
    <w:basedOn w:val="a"/>
    <w:uiPriority w:val="34"/>
    <w:qFormat/>
    <w:rsid w:val="009B3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B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BC8"/>
    <w:rPr>
      <w:b/>
      <w:bCs/>
    </w:rPr>
  </w:style>
  <w:style w:type="paragraph" w:styleId="a6">
    <w:name w:val="List Paragraph"/>
    <w:basedOn w:val="a"/>
    <w:uiPriority w:val="34"/>
    <w:qFormat/>
    <w:rsid w:val="009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9C._%D0%AE._%D0%9B%D0%B5%D1%80%D0%BC%D0%BE%D0%BD%D1%82%D0%BE%D0%B2._%D0%9B%D0%B8%D1%80%D0%B8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future.biz/index.php?title=%D0%9F%D1%80%D0%B0%D0%B2%D0%BE%D0%BF%D0%B8%D1%81%D0%B0%D0%BD%D0%B8%D0%B5_%D0%BF%D1%80%D0%B5%D0%B4%D0%BB%D0%BE%D0%B3%D0%BE%D0%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uture.biz/index.php?title=The_Noun_(%D0%98%D0%BC%D1%8F_%D1%81%D1%83%D1%89%D0%B5%D1%81%D1%82%D0%B2%D0%B8%D1%82%D0%B5%D0%BB%D1%8C%D0%BD%D0%BE%D0%B5)" TargetMode="External"/><Relationship Id="rId11" Type="http://schemas.openxmlformats.org/officeDocument/2006/relationships/hyperlink" Target="https://edufuture.biz/index.php?title=%D0%90._%D0%A1._%D0%9F%D1%83%D1%88%D0%BA%D0%B8%D0%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future.biz/index.php?title=%D0%9C._%D0%90._%D0%A8%D0%BE%D0%BB%D0%BE%D1%85%D0%BE%D0%B2_%C2%AB%D0%A1%D1%83%D0%B4%D1%8C%D0%B1%D0%B0_%D0%A7%D0%B5%D0%BB%D0%BE%D0%B2%D0%B5%D0%BA%D0%B0%C2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future.biz/index.php?title=%D0%9C._%D0%93%D0%BE%D1%80%D1%8C%D0%BA%D0%B8%D0%B9._%D0%93%D0%BE%D1%80%D1%8C%D0%BA%D0%B8%D0%B9_%D0%B8_%D0%BF%D0%B5%D1%80%D0%B2%D0%B0%D1%8F_%D1%80%D1%83%D1%81%D1%81%D0%BA%D0%B0%D1%8F_%D1%80%D0%B5%D0%B2%D0%BE%D0%BB%D1%8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2022-01-31T11:02:00Z</dcterms:created>
  <dcterms:modified xsi:type="dcterms:W3CDTF">2022-01-31T11:02:00Z</dcterms:modified>
</cp:coreProperties>
</file>