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F66" w:rsidRPr="008C7F66" w:rsidRDefault="008C7F66" w:rsidP="008C7F66">
      <w:pPr>
        <w:rPr>
          <w:rFonts w:ascii="Times New Roman" w:hAnsi="Times New Roman" w:cs="Times New Roman"/>
          <w:sz w:val="24"/>
          <w:szCs w:val="24"/>
        </w:rPr>
      </w:pPr>
      <w:bookmarkStart w:id="0" w:name="_GoBack"/>
      <w:r w:rsidRPr="008C7F66">
        <w:rPr>
          <w:rFonts w:ascii="Times New Roman" w:hAnsi="Times New Roman" w:cs="Times New Roman"/>
          <w:sz w:val="24"/>
          <w:szCs w:val="24"/>
        </w:rPr>
        <w:t>26 группа</w:t>
      </w:r>
    </w:p>
    <w:bookmarkEnd w:id="0"/>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 xml:space="preserve">Литература </w:t>
      </w:r>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28. 01. 2022</w:t>
      </w:r>
    </w:p>
    <w:p w:rsidR="008C7F66" w:rsidRPr="008C7F66" w:rsidRDefault="008C7F66" w:rsidP="008C7F66">
      <w:pPr>
        <w:rPr>
          <w:rFonts w:ascii="Times New Roman" w:hAnsi="Times New Roman" w:cs="Times New Roman"/>
          <w:sz w:val="24"/>
          <w:szCs w:val="24"/>
        </w:rPr>
      </w:pPr>
      <w:proofErr w:type="spellStart"/>
      <w:r w:rsidRPr="008C7F66">
        <w:rPr>
          <w:rFonts w:ascii="Times New Roman" w:hAnsi="Times New Roman" w:cs="Times New Roman"/>
          <w:sz w:val="24"/>
          <w:szCs w:val="24"/>
        </w:rPr>
        <w:t>Долгатова</w:t>
      </w:r>
      <w:proofErr w:type="spellEnd"/>
      <w:r w:rsidRPr="008C7F66">
        <w:rPr>
          <w:rFonts w:ascii="Times New Roman" w:hAnsi="Times New Roman" w:cs="Times New Roman"/>
          <w:sz w:val="24"/>
          <w:szCs w:val="24"/>
        </w:rPr>
        <w:t xml:space="preserve"> Л. Р.</w:t>
      </w:r>
    </w:p>
    <w:p w:rsidR="008C7F66" w:rsidRPr="008C7F66" w:rsidRDefault="008C7F66" w:rsidP="008C7F66">
      <w:pPr>
        <w:rPr>
          <w:rFonts w:ascii="Times New Roman" w:hAnsi="Times New Roman" w:cs="Times New Roman"/>
          <w:b/>
          <w:sz w:val="28"/>
          <w:szCs w:val="28"/>
        </w:rPr>
      </w:pPr>
      <w:r w:rsidRPr="008C7F66">
        <w:rPr>
          <w:rFonts w:ascii="Times New Roman" w:hAnsi="Times New Roman" w:cs="Times New Roman"/>
          <w:b/>
          <w:sz w:val="28"/>
          <w:szCs w:val="28"/>
        </w:rPr>
        <w:t>Литература периода Велик</w:t>
      </w:r>
      <w:r w:rsidRPr="008C7F66">
        <w:rPr>
          <w:rFonts w:ascii="Times New Roman" w:hAnsi="Times New Roman" w:cs="Times New Roman"/>
          <w:b/>
          <w:sz w:val="28"/>
          <w:szCs w:val="28"/>
        </w:rPr>
        <w:t>ой Отечественной войны: поэзия, проза, драматургия</w:t>
      </w:r>
    </w:p>
    <w:p w:rsid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 xml:space="preserve"> Цель: дать учащимся обзор литературы периода Великой Отечественной войны; сформировать у учащихся</w:t>
      </w:r>
      <w:r>
        <w:rPr>
          <w:rFonts w:ascii="Times New Roman" w:hAnsi="Times New Roman" w:cs="Times New Roman"/>
          <w:sz w:val="24"/>
          <w:szCs w:val="24"/>
        </w:rPr>
        <w:t xml:space="preserve"> представление о состоянии и </w:t>
      </w:r>
      <w:r w:rsidRPr="008C7F66">
        <w:rPr>
          <w:rFonts w:ascii="Times New Roman" w:hAnsi="Times New Roman" w:cs="Times New Roman"/>
          <w:sz w:val="24"/>
          <w:szCs w:val="24"/>
        </w:rPr>
        <w:t>развит</w:t>
      </w:r>
      <w:r>
        <w:rPr>
          <w:rFonts w:ascii="Times New Roman" w:hAnsi="Times New Roman" w:cs="Times New Roman"/>
          <w:sz w:val="24"/>
          <w:szCs w:val="24"/>
        </w:rPr>
        <w:t xml:space="preserve">ии литературы военного периода, </w:t>
      </w:r>
      <w:r w:rsidRPr="008C7F66">
        <w:rPr>
          <w:rFonts w:ascii="Times New Roman" w:hAnsi="Times New Roman" w:cs="Times New Roman"/>
          <w:sz w:val="24"/>
          <w:szCs w:val="24"/>
        </w:rPr>
        <w:t>её роли в борьбе за неза</w:t>
      </w:r>
      <w:r>
        <w:rPr>
          <w:rFonts w:ascii="Times New Roman" w:hAnsi="Times New Roman" w:cs="Times New Roman"/>
          <w:sz w:val="24"/>
          <w:szCs w:val="24"/>
        </w:rPr>
        <w:t xml:space="preserve">висимость Родины; показать, что </w:t>
      </w:r>
      <w:r w:rsidRPr="008C7F66">
        <w:rPr>
          <w:rFonts w:ascii="Times New Roman" w:hAnsi="Times New Roman" w:cs="Times New Roman"/>
          <w:sz w:val="24"/>
          <w:szCs w:val="24"/>
        </w:rPr>
        <w:t>поэзия как самый опе</w:t>
      </w:r>
      <w:r>
        <w:rPr>
          <w:rFonts w:ascii="Times New Roman" w:hAnsi="Times New Roman" w:cs="Times New Roman"/>
          <w:sz w:val="24"/>
          <w:szCs w:val="24"/>
        </w:rPr>
        <w:t xml:space="preserve">ративный жанр соединяла высокие </w:t>
      </w:r>
      <w:r w:rsidRPr="008C7F66">
        <w:rPr>
          <w:rFonts w:ascii="Times New Roman" w:hAnsi="Times New Roman" w:cs="Times New Roman"/>
          <w:sz w:val="24"/>
          <w:szCs w:val="24"/>
        </w:rPr>
        <w:t>патриотические чувства с глубоко личными переживаниями лирического героя; расши</w:t>
      </w:r>
      <w:r>
        <w:rPr>
          <w:rFonts w:ascii="Times New Roman" w:hAnsi="Times New Roman" w:cs="Times New Roman"/>
          <w:sz w:val="24"/>
          <w:szCs w:val="24"/>
        </w:rPr>
        <w:t xml:space="preserve">рять и углублять предметную </w:t>
      </w:r>
      <w:r w:rsidRPr="008C7F66">
        <w:rPr>
          <w:rFonts w:ascii="Times New Roman" w:hAnsi="Times New Roman" w:cs="Times New Roman"/>
          <w:sz w:val="24"/>
          <w:szCs w:val="24"/>
        </w:rPr>
        <w:t>компетенцию учащи</w:t>
      </w:r>
      <w:r>
        <w:rPr>
          <w:rFonts w:ascii="Times New Roman" w:hAnsi="Times New Roman" w:cs="Times New Roman"/>
          <w:sz w:val="24"/>
          <w:szCs w:val="24"/>
        </w:rPr>
        <w:t xml:space="preserve">хся; воспитывать патриотические </w:t>
      </w:r>
      <w:r w:rsidRPr="008C7F66">
        <w:rPr>
          <w:rFonts w:ascii="Times New Roman" w:hAnsi="Times New Roman" w:cs="Times New Roman"/>
          <w:sz w:val="24"/>
          <w:szCs w:val="24"/>
        </w:rPr>
        <w:t>чувства: любовь к Ро</w:t>
      </w:r>
      <w:r>
        <w:rPr>
          <w:rFonts w:ascii="Times New Roman" w:hAnsi="Times New Roman" w:cs="Times New Roman"/>
          <w:sz w:val="24"/>
          <w:szCs w:val="24"/>
        </w:rPr>
        <w:t>дине, интерес к истории страны.</w:t>
      </w:r>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Тип урока: урок усвоения новых знаний и формирования умений и навыков.</w:t>
      </w:r>
    </w:p>
    <w:p w:rsidR="008C7F66" w:rsidRDefault="008C7F66" w:rsidP="008C7F66">
      <w:pPr>
        <w:rPr>
          <w:rFonts w:ascii="Times New Roman" w:hAnsi="Times New Roman" w:cs="Times New Roman"/>
          <w:sz w:val="24"/>
          <w:szCs w:val="24"/>
        </w:rPr>
      </w:pPr>
      <w:r>
        <w:rPr>
          <w:rFonts w:ascii="Times New Roman" w:hAnsi="Times New Roman" w:cs="Times New Roman"/>
          <w:sz w:val="24"/>
          <w:szCs w:val="24"/>
        </w:rPr>
        <w:t xml:space="preserve">Прогнозируемые </w:t>
      </w:r>
      <w:r w:rsidRPr="008C7F66">
        <w:rPr>
          <w:rFonts w:ascii="Times New Roman" w:hAnsi="Times New Roman" w:cs="Times New Roman"/>
          <w:sz w:val="24"/>
          <w:szCs w:val="24"/>
        </w:rPr>
        <w:t>результаты: учащиеся составляют тезисы лекции учителя; знают о состоянии и развитии литер</w:t>
      </w:r>
      <w:r>
        <w:rPr>
          <w:rFonts w:ascii="Times New Roman" w:hAnsi="Times New Roman" w:cs="Times New Roman"/>
          <w:sz w:val="24"/>
          <w:szCs w:val="24"/>
        </w:rPr>
        <w:t xml:space="preserve">атуры военного периода, её роли </w:t>
      </w:r>
      <w:r w:rsidRPr="008C7F66">
        <w:rPr>
          <w:rFonts w:ascii="Times New Roman" w:hAnsi="Times New Roman" w:cs="Times New Roman"/>
          <w:sz w:val="24"/>
          <w:szCs w:val="24"/>
        </w:rPr>
        <w:t>в борьбе за независимость Родины; участвуют в аналитической беседе, в решении проблемных вопросов</w:t>
      </w:r>
      <w:r>
        <w:rPr>
          <w:rFonts w:ascii="Times New Roman" w:hAnsi="Times New Roman" w:cs="Times New Roman"/>
          <w:sz w:val="24"/>
          <w:szCs w:val="24"/>
        </w:rPr>
        <w:t>.</w:t>
      </w:r>
    </w:p>
    <w:p w:rsidR="008C7F66" w:rsidRPr="008C7F66" w:rsidRDefault="008C7F66" w:rsidP="008C7F66">
      <w:pPr>
        <w:rPr>
          <w:rFonts w:ascii="Times New Roman" w:hAnsi="Times New Roman" w:cs="Times New Roman"/>
          <w:sz w:val="24"/>
          <w:szCs w:val="24"/>
        </w:rPr>
      </w:pPr>
    </w:p>
    <w:p w:rsidR="008C7F66" w:rsidRPr="008C7F66" w:rsidRDefault="008C7F66" w:rsidP="008C7F66">
      <w:pPr>
        <w:jc w:val="right"/>
        <w:rPr>
          <w:rFonts w:ascii="Times New Roman" w:hAnsi="Times New Roman" w:cs="Times New Roman"/>
          <w:sz w:val="24"/>
          <w:szCs w:val="24"/>
        </w:rPr>
      </w:pPr>
      <w:r w:rsidRPr="008C7F66">
        <w:rPr>
          <w:rFonts w:ascii="Times New Roman" w:hAnsi="Times New Roman" w:cs="Times New Roman"/>
          <w:sz w:val="24"/>
          <w:szCs w:val="24"/>
        </w:rPr>
        <w:t>Мы знаем, что ныне лежит на весах</w:t>
      </w:r>
    </w:p>
    <w:p w:rsidR="008C7F66" w:rsidRPr="008C7F66" w:rsidRDefault="008C7F66" w:rsidP="008C7F66">
      <w:pPr>
        <w:jc w:val="right"/>
        <w:rPr>
          <w:rFonts w:ascii="Times New Roman" w:hAnsi="Times New Roman" w:cs="Times New Roman"/>
          <w:sz w:val="24"/>
          <w:szCs w:val="24"/>
        </w:rPr>
      </w:pPr>
      <w:r w:rsidRPr="008C7F66">
        <w:rPr>
          <w:rFonts w:ascii="Times New Roman" w:hAnsi="Times New Roman" w:cs="Times New Roman"/>
          <w:sz w:val="24"/>
          <w:szCs w:val="24"/>
        </w:rPr>
        <w:t>И что совершается ныне.</w:t>
      </w:r>
    </w:p>
    <w:p w:rsidR="008C7F66" w:rsidRPr="008C7F66" w:rsidRDefault="008C7F66" w:rsidP="008C7F66">
      <w:pPr>
        <w:jc w:val="right"/>
        <w:rPr>
          <w:rFonts w:ascii="Times New Roman" w:hAnsi="Times New Roman" w:cs="Times New Roman"/>
          <w:sz w:val="24"/>
          <w:szCs w:val="24"/>
        </w:rPr>
      </w:pPr>
      <w:r w:rsidRPr="008C7F66">
        <w:rPr>
          <w:rFonts w:ascii="Times New Roman" w:hAnsi="Times New Roman" w:cs="Times New Roman"/>
          <w:sz w:val="24"/>
          <w:szCs w:val="24"/>
        </w:rPr>
        <w:t>Час мужества пробил на наших часах,</w:t>
      </w:r>
    </w:p>
    <w:p w:rsidR="008C7F66" w:rsidRPr="008C7F66" w:rsidRDefault="008C7F66" w:rsidP="008C7F66">
      <w:pPr>
        <w:jc w:val="right"/>
        <w:rPr>
          <w:rFonts w:ascii="Times New Roman" w:hAnsi="Times New Roman" w:cs="Times New Roman"/>
          <w:sz w:val="24"/>
          <w:szCs w:val="24"/>
        </w:rPr>
      </w:pPr>
      <w:r w:rsidRPr="008C7F66">
        <w:rPr>
          <w:rFonts w:ascii="Times New Roman" w:hAnsi="Times New Roman" w:cs="Times New Roman"/>
          <w:sz w:val="24"/>
          <w:szCs w:val="24"/>
        </w:rPr>
        <w:t>И мужество нас не покинет.</w:t>
      </w:r>
    </w:p>
    <w:p w:rsidR="008C7F66" w:rsidRPr="008C7F66" w:rsidRDefault="008C7F66" w:rsidP="008C7F66">
      <w:pPr>
        <w:jc w:val="right"/>
        <w:rPr>
          <w:rFonts w:ascii="Times New Roman" w:hAnsi="Times New Roman" w:cs="Times New Roman"/>
          <w:sz w:val="24"/>
          <w:szCs w:val="24"/>
        </w:rPr>
      </w:pPr>
      <w:r w:rsidRPr="008C7F66">
        <w:rPr>
          <w:rFonts w:ascii="Times New Roman" w:hAnsi="Times New Roman" w:cs="Times New Roman"/>
          <w:sz w:val="24"/>
          <w:szCs w:val="24"/>
        </w:rPr>
        <w:t>А. А. Ахматова</w:t>
      </w:r>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ХОД УРОКА</w:t>
      </w:r>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I. Организационный этап</w:t>
      </w:r>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II. Актуализация опорных знаний</w:t>
      </w:r>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Анализ контрольных сочинений</w:t>
      </w:r>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III. Мотивация учебной деятельности. Сообщение темы и цели урока</w:t>
      </w:r>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Слово учителя</w:t>
      </w:r>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 Годы Великой Отечественной войны… Страна переживала дни и месяцы</w:t>
      </w:r>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смертельной опасности, и лишь колоссальное напряжение патриотических сил,</w:t>
      </w:r>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lastRenderedPageBreak/>
        <w:t>мобилизация всех резервов духа помогла отвести беду. «Великая Отечественная</w:t>
      </w:r>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 xml:space="preserve">война,— писал Г. К. Жуков,— явилась крупнейшим военным </w:t>
      </w:r>
      <w:proofErr w:type="spellStart"/>
      <w:proofErr w:type="gramStart"/>
      <w:r w:rsidRPr="008C7F66">
        <w:rPr>
          <w:rFonts w:ascii="Times New Roman" w:hAnsi="Times New Roman" w:cs="Times New Roman"/>
          <w:sz w:val="24"/>
          <w:szCs w:val="24"/>
        </w:rPr>
        <w:t>столк</w:t>
      </w:r>
      <w:proofErr w:type="spellEnd"/>
      <w:r w:rsidRPr="008C7F66">
        <w:rPr>
          <w:rFonts w:ascii="Times New Roman" w:hAnsi="Times New Roman" w:cs="Times New Roman"/>
          <w:sz w:val="24"/>
          <w:szCs w:val="24"/>
        </w:rPr>
        <w:t xml:space="preserve"> </w:t>
      </w:r>
      <w:proofErr w:type="spellStart"/>
      <w:r w:rsidRPr="008C7F66">
        <w:rPr>
          <w:rFonts w:ascii="Times New Roman" w:hAnsi="Times New Roman" w:cs="Times New Roman"/>
          <w:sz w:val="24"/>
          <w:szCs w:val="24"/>
        </w:rPr>
        <w:t>новением</w:t>
      </w:r>
      <w:proofErr w:type="spellEnd"/>
      <w:proofErr w:type="gramEnd"/>
      <w:r w:rsidRPr="008C7F66">
        <w:rPr>
          <w:rFonts w:ascii="Times New Roman" w:hAnsi="Times New Roman" w:cs="Times New Roman"/>
          <w:sz w:val="24"/>
          <w:szCs w:val="24"/>
        </w:rPr>
        <w:t>.</w:t>
      </w:r>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Это была всенародная битва против злобного врага, посягнувшего на самое дорогое, что только есть у советских людей».</w:t>
      </w:r>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 xml:space="preserve">Константин Симонов в предвоенные годы заметил, что «перья штампуют </w:t>
      </w:r>
      <w:proofErr w:type="gramStart"/>
      <w:r w:rsidRPr="008C7F66">
        <w:rPr>
          <w:rFonts w:ascii="Times New Roman" w:hAnsi="Times New Roman" w:cs="Times New Roman"/>
          <w:sz w:val="24"/>
          <w:szCs w:val="24"/>
        </w:rPr>
        <w:t>из</w:t>
      </w:r>
      <w:proofErr w:type="gramEnd"/>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той же стали, которая завтра пойдёт на штыки». И когда ранним июньским утром</w:t>
      </w:r>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 xml:space="preserve">в  родной дом ворвались коричневая чума, писатели сменили </w:t>
      </w:r>
      <w:proofErr w:type="gramStart"/>
      <w:r w:rsidRPr="008C7F66">
        <w:rPr>
          <w:rFonts w:ascii="Times New Roman" w:hAnsi="Times New Roman" w:cs="Times New Roman"/>
          <w:sz w:val="24"/>
          <w:szCs w:val="24"/>
        </w:rPr>
        <w:t>штатскую</w:t>
      </w:r>
      <w:proofErr w:type="gramEnd"/>
      <w:r w:rsidRPr="008C7F66">
        <w:rPr>
          <w:rFonts w:ascii="Times New Roman" w:hAnsi="Times New Roman" w:cs="Times New Roman"/>
          <w:sz w:val="24"/>
          <w:szCs w:val="24"/>
        </w:rPr>
        <w:t xml:space="preserve"> оде жду</w:t>
      </w:r>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на гимнастёрки, стали армейскими корреспондентами. Искусство, литература</w:t>
      </w:r>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вышли на огневой рубеж. «Нравственные категории — писал Алексей Тол стой,—</w:t>
      </w:r>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приобретают решающую роль в этой войне. Глагол уже не только уголь, пылающий в сердце человека, глагол идёт в атаку миллионами штыков, глагол приобретает мощь артиллерийского залпа». (Обращение к эпиграфу урока.)</w:t>
      </w:r>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 xml:space="preserve">Русский писатель всегда имел право говорить от имени народа  — говорить «мы», поскольку в годину самых тяжёлых испытаний был даже не вместе </w:t>
      </w:r>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с народом — был его частью. Поэтому неудивительно, что в годы войны около</w:t>
      </w:r>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трети всего Союза писателей ушло на фронт. А сколько тех, кто ни в каких писательских организациях не состоял и прямо из окопа пришёл в литературу!</w:t>
      </w:r>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Художники слова активно работали во фронтовой и  центральной печати,</w:t>
      </w:r>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 xml:space="preserve">освещая </w:t>
      </w:r>
      <w:proofErr w:type="gramStart"/>
      <w:r w:rsidRPr="008C7F66">
        <w:rPr>
          <w:rFonts w:ascii="Times New Roman" w:hAnsi="Times New Roman" w:cs="Times New Roman"/>
          <w:sz w:val="24"/>
          <w:szCs w:val="24"/>
        </w:rPr>
        <w:t>ход драматических событий и поднимая</w:t>
      </w:r>
      <w:proofErr w:type="gramEnd"/>
      <w:r w:rsidRPr="008C7F66">
        <w:rPr>
          <w:rFonts w:ascii="Times New Roman" w:hAnsi="Times New Roman" w:cs="Times New Roman"/>
          <w:sz w:val="24"/>
          <w:szCs w:val="24"/>
        </w:rPr>
        <w:t xml:space="preserve"> боевой дух народа. Писатели</w:t>
      </w:r>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военных лет владели всеми родами литературного оружия: лирикой и сатирой,</w:t>
      </w:r>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эпосом и драмой, но, как и в годы Гражданской войны, самым действенным стало слово поэтов-лириков и писателей-публицистов.</w:t>
      </w:r>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IV. Работа над темой урока</w:t>
      </w:r>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1. Лекция учителя</w:t>
      </w:r>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Поэзия. Поэзия была самым оперативным, самым популярным жанром военных лет. Именно поэзия выразила потребность людей в правде, без которой</w:t>
      </w:r>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невозможно чувство ответственности за свою страну.</w:t>
      </w:r>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Отчизна, вера в победу — вот что под пером разных художников воплотилось</w:t>
      </w:r>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в неповторимые стихотворения, баллады, поэмы, песни. Лейтмотивом поэзии</w:t>
      </w:r>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тех лет стали строки из стихотворения А. Т. Твардовского «Партизанам Смоленщины»: «Встань, весь мой край поруганный, на врага!». Стихотворение «Священная война» В. И. Лебедева-Кумача передавало обобщённый образ времени,</w:t>
      </w:r>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lastRenderedPageBreak/>
        <w:t>его суровое и мужественное дыхание:</w:t>
      </w:r>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Пусть ярость благородная</w:t>
      </w:r>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Вскипает, как волна,—</w:t>
      </w:r>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Идёт война народная,</w:t>
      </w:r>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Священная война!</w:t>
      </w:r>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Поэты обращались к героическому прошлому Родины, проводили исторические параллели: «Слово о России» М. В. Исаковского, «Русь» Демьяна Бедного,</w:t>
      </w:r>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 xml:space="preserve">«Дума о России» Д. Б. </w:t>
      </w:r>
      <w:proofErr w:type="spellStart"/>
      <w:r w:rsidRPr="008C7F66">
        <w:rPr>
          <w:rFonts w:ascii="Times New Roman" w:hAnsi="Times New Roman" w:cs="Times New Roman"/>
          <w:sz w:val="24"/>
          <w:szCs w:val="24"/>
        </w:rPr>
        <w:t>Кедрина</w:t>
      </w:r>
      <w:proofErr w:type="spellEnd"/>
      <w:r w:rsidRPr="008C7F66">
        <w:rPr>
          <w:rFonts w:ascii="Times New Roman" w:hAnsi="Times New Roman" w:cs="Times New Roman"/>
          <w:sz w:val="24"/>
          <w:szCs w:val="24"/>
        </w:rPr>
        <w:t>, «Поле русской славы» С. А. Васильева.</w:t>
      </w:r>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Органическая связь с  русской классической лирикой и  народным творчеством помогала поэтам раскрыть черты национального характера. Такие понятия, как Родина, Русь, Россия, русское сердце, русская душа, нередко вынесенные в заглавие художественных произведений, обретали невиданную историческую глубину, поэтическую объёмность.</w:t>
      </w:r>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В ряде стихов передаётся чувство любви солдата к  своей малой родине,</w:t>
      </w:r>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к дому, в котором он родился. К тем трём березам, где он оставил часть своей</w:t>
      </w:r>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души, свою боль и радость («Родина» К. М. Симонова). В той же тональности</w:t>
      </w:r>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звучат стихи М. В. Исаковского «Русской женщине», строки из стихотворения</w:t>
      </w:r>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К. М. Симонова «Ты помнишь, Алёша, дороги Смоленщины…».</w:t>
      </w:r>
    </w:p>
    <w:p w:rsidR="008C7F66" w:rsidRPr="008C7F66" w:rsidRDefault="008C7F66" w:rsidP="008C7F66">
      <w:pPr>
        <w:rPr>
          <w:rFonts w:ascii="Times New Roman" w:hAnsi="Times New Roman" w:cs="Times New Roman"/>
          <w:sz w:val="24"/>
          <w:szCs w:val="24"/>
        </w:rPr>
      </w:pPr>
      <w:proofErr w:type="gramStart"/>
      <w:r w:rsidRPr="008C7F66">
        <w:rPr>
          <w:rFonts w:ascii="Times New Roman" w:hAnsi="Times New Roman" w:cs="Times New Roman"/>
          <w:sz w:val="24"/>
          <w:szCs w:val="24"/>
        </w:rPr>
        <w:t>Суровая</w:t>
      </w:r>
      <w:proofErr w:type="gramEnd"/>
      <w:r w:rsidRPr="008C7F66">
        <w:rPr>
          <w:rFonts w:ascii="Times New Roman" w:hAnsi="Times New Roman" w:cs="Times New Roman"/>
          <w:sz w:val="24"/>
          <w:szCs w:val="24"/>
        </w:rPr>
        <w:t xml:space="preserve"> правда времени, вера в победу советского народа пронизывают стихи А.  В.  Прокофьева («Товарищ, ты видел…»), А.  Т.  Твардовского («Баллада</w:t>
      </w:r>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о товарище») и многих других поэтов.</w:t>
      </w:r>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Серьёзную эволюцию претерпевает творчество ряда крупных поэтов. Так,</w:t>
      </w:r>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муза А.  А.  Ахматовой обретает тон высокого гражданства, патриотического</w:t>
      </w:r>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 xml:space="preserve">звучания. В стихотворении «Мужество» (строки из которого являются эпиграфом к нашему уроку) поэтесса находит слова, образы, воплотившие </w:t>
      </w:r>
      <w:proofErr w:type="gramStart"/>
      <w:r w:rsidRPr="008C7F66">
        <w:rPr>
          <w:rFonts w:ascii="Times New Roman" w:hAnsi="Times New Roman" w:cs="Times New Roman"/>
          <w:sz w:val="24"/>
          <w:szCs w:val="24"/>
        </w:rPr>
        <w:t>неодолимую</w:t>
      </w:r>
      <w:proofErr w:type="gramEnd"/>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стойкость сражающегося народа.</w:t>
      </w:r>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Песни военной поры в  жанровом отношении чрезвычайно многообразны.</w:t>
      </w:r>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Мысли и  чувства, переданные в  стихах, положенных на музыку, звучат особенно отчётливо, приобретают дополнительную эмоциональную силу. Тема</w:t>
      </w:r>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 xml:space="preserve">священной борьбы против фашистских захватчиков становится основной </w:t>
      </w:r>
      <w:proofErr w:type="gramStart"/>
      <w:r w:rsidRPr="008C7F66">
        <w:rPr>
          <w:rFonts w:ascii="Times New Roman" w:hAnsi="Times New Roman" w:cs="Times New Roman"/>
          <w:sz w:val="24"/>
          <w:szCs w:val="24"/>
        </w:rPr>
        <w:t>для</w:t>
      </w:r>
      <w:proofErr w:type="gramEnd"/>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песен-гимнов. Написанные в торжественно-приподнятом тоне, призванные создать обобщённо-символический образ сражающегося народа, лишённые бытовых подробностей и деталей, эти гимны звучали сурово и торжественно. Особой</w:t>
      </w:r>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lastRenderedPageBreak/>
        <w:t>популярностью пользовались лирические песни на слова М.  В.  Исаковского,</w:t>
      </w:r>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 xml:space="preserve">А. И. Фатьянова, А. А. Суркова, К. М. Симонова и других поэтов, </w:t>
      </w:r>
      <w:proofErr w:type="gramStart"/>
      <w:r w:rsidRPr="008C7F66">
        <w:rPr>
          <w:rFonts w:ascii="Times New Roman" w:hAnsi="Times New Roman" w:cs="Times New Roman"/>
          <w:sz w:val="24"/>
          <w:szCs w:val="24"/>
        </w:rPr>
        <w:t>посвящённые</w:t>
      </w:r>
      <w:proofErr w:type="gramEnd"/>
    </w:p>
    <w:p w:rsidR="008C7F66" w:rsidRPr="008C7F66" w:rsidRDefault="008C7F66" w:rsidP="008C7F66">
      <w:pPr>
        <w:rPr>
          <w:rFonts w:ascii="Times New Roman" w:hAnsi="Times New Roman" w:cs="Times New Roman"/>
          <w:sz w:val="24"/>
          <w:szCs w:val="24"/>
        </w:rPr>
      </w:pPr>
      <w:proofErr w:type="gramStart"/>
      <w:r w:rsidRPr="008C7F66">
        <w:rPr>
          <w:rFonts w:ascii="Times New Roman" w:hAnsi="Times New Roman" w:cs="Times New Roman"/>
          <w:sz w:val="24"/>
          <w:szCs w:val="24"/>
        </w:rPr>
        <w:t>дружбе, любви, верности, разлуке и счастью встречи — всему тому, что волновало и  согревало солдата в  дали от родного дома («Землянка» А.  А.  Суркова,</w:t>
      </w:r>
      <w:proofErr w:type="gramEnd"/>
    </w:p>
    <w:p w:rsidR="008C7F66" w:rsidRPr="008C7F66" w:rsidRDefault="008C7F66" w:rsidP="008C7F66">
      <w:pPr>
        <w:rPr>
          <w:rFonts w:ascii="Times New Roman" w:hAnsi="Times New Roman" w:cs="Times New Roman"/>
          <w:sz w:val="24"/>
          <w:szCs w:val="24"/>
        </w:rPr>
      </w:pPr>
      <w:proofErr w:type="gramStart"/>
      <w:r w:rsidRPr="008C7F66">
        <w:rPr>
          <w:rFonts w:ascii="Times New Roman" w:hAnsi="Times New Roman" w:cs="Times New Roman"/>
          <w:sz w:val="24"/>
          <w:szCs w:val="24"/>
        </w:rPr>
        <w:t xml:space="preserve">«Огонёк» М. В. Исаковского, «Тёмная ночь» В. Г. </w:t>
      </w:r>
      <w:proofErr w:type="spellStart"/>
      <w:r w:rsidRPr="008C7F66">
        <w:rPr>
          <w:rFonts w:ascii="Times New Roman" w:hAnsi="Times New Roman" w:cs="Times New Roman"/>
          <w:sz w:val="24"/>
          <w:szCs w:val="24"/>
        </w:rPr>
        <w:t>Агатова</w:t>
      </w:r>
      <w:proofErr w:type="spellEnd"/>
      <w:r w:rsidRPr="008C7F66">
        <w:rPr>
          <w:rFonts w:ascii="Times New Roman" w:hAnsi="Times New Roman" w:cs="Times New Roman"/>
          <w:sz w:val="24"/>
          <w:szCs w:val="24"/>
        </w:rPr>
        <w:t xml:space="preserve"> и др.) Содружество</w:t>
      </w:r>
      <w:proofErr w:type="gramEnd"/>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в общей борьбе с фашизмом, интернационализм — эти темы нашли воплощение</w:t>
      </w:r>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в творчестве многих поэтов.</w:t>
      </w:r>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Проза. В эпоху Отечественной войны 1812 г. многое, по словам Л. Н. Толстого, определяла «скрытая теплота патриотизма». Массовый героизм, какого ещё</w:t>
      </w:r>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не знала история человечества, душевная сила, стойкость, мужество, безмерная</w:t>
      </w:r>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любовь народа к Отчизне раскрылись с особой полнотой в период Великой Отечественной войны. Обострённое патриотическое, социальное и  нравственное</w:t>
      </w:r>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начало определяли строй мыслей, поступков воинов Советской армии. Об этом</w:t>
      </w:r>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и поведали писатели-публицисты тех лет.</w:t>
      </w:r>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Крупнейшие мастера слова  — А.  Н.  Толстой, Л.  М.  Леонов, М.  А.  Шолохов — стали и выдающимися публицистами. Популярностью на фронте и в тылу</w:t>
      </w:r>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пользовалось яркое, темпераментное слово И. Г. Эренбурга. Важный вклад в публицистику тех лет внесли А. А. Фадеев, В. В. Вишневский, Н. С. Тихонов.</w:t>
      </w:r>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Искусство публицистики за четыре года прошло несколько основных этапов.</w:t>
      </w:r>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Если в первые месяцы войны ей была присуща обнажённо-рационалистическая</w:t>
      </w:r>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манера, зачастую отвлечённо-схематические способы изображения врага, то</w:t>
      </w:r>
    </w:p>
    <w:p w:rsidR="008C7F66" w:rsidRPr="008C7F66" w:rsidRDefault="008C7F66" w:rsidP="008C7F66">
      <w:pPr>
        <w:rPr>
          <w:rFonts w:ascii="Times New Roman" w:hAnsi="Times New Roman" w:cs="Times New Roman"/>
          <w:sz w:val="24"/>
          <w:szCs w:val="24"/>
        </w:rPr>
      </w:pPr>
      <w:proofErr w:type="gramStart"/>
      <w:r w:rsidRPr="008C7F66">
        <w:rPr>
          <w:rFonts w:ascii="Times New Roman" w:hAnsi="Times New Roman" w:cs="Times New Roman"/>
          <w:sz w:val="24"/>
          <w:szCs w:val="24"/>
        </w:rPr>
        <w:t>в начале</w:t>
      </w:r>
      <w:proofErr w:type="gramEnd"/>
      <w:r w:rsidRPr="008C7F66">
        <w:rPr>
          <w:rFonts w:ascii="Times New Roman" w:hAnsi="Times New Roman" w:cs="Times New Roman"/>
          <w:sz w:val="24"/>
          <w:szCs w:val="24"/>
        </w:rPr>
        <w:t xml:space="preserve"> 1942 г. публицистика обогащается элементами психологического анализа. В огненном слове публициста — и митинговая нота, и обращение к душевному миру человека. На завершающем этапе войны появилось тяготение к документальности. Так, например, в «Окнах ТАСС» наряду с графическим исполнением плакатов широко использовался метод фотомонтажа. Писатели и поэты</w:t>
      </w:r>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вводили в свои произведения дневниковые записи, письма, фотографии и другие документальные свидетельства. Важная особенность публицистики той</w:t>
      </w:r>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поры — широкое использование листовки, плаката, карикатуры.</w:t>
      </w:r>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Драматургия. Драматургия тоже не оставалась в стороне. В самые первые</w:t>
      </w:r>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 xml:space="preserve">недели войны были созданы агитбригады и фронтовые «театры на колёсах», которые в воинских частях, на кораблях, в госпиталях и непосредственно на переднем крае поставили немало </w:t>
      </w:r>
      <w:proofErr w:type="spellStart"/>
      <w:r w:rsidRPr="008C7F66">
        <w:rPr>
          <w:rFonts w:ascii="Times New Roman" w:hAnsi="Times New Roman" w:cs="Times New Roman"/>
          <w:sz w:val="24"/>
          <w:szCs w:val="24"/>
        </w:rPr>
        <w:t>агитпьес</w:t>
      </w:r>
      <w:proofErr w:type="spellEnd"/>
      <w:r w:rsidRPr="008C7F66">
        <w:rPr>
          <w:rFonts w:ascii="Times New Roman" w:hAnsi="Times New Roman" w:cs="Times New Roman"/>
          <w:sz w:val="24"/>
          <w:szCs w:val="24"/>
        </w:rPr>
        <w:t xml:space="preserve">, как </w:t>
      </w:r>
      <w:proofErr w:type="gramStart"/>
      <w:r w:rsidRPr="008C7F66">
        <w:rPr>
          <w:rFonts w:ascii="Times New Roman" w:hAnsi="Times New Roman" w:cs="Times New Roman"/>
          <w:sz w:val="24"/>
          <w:szCs w:val="24"/>
        </w:rPr>
        <w:t>правило</w:t>
      </w:r>
      <w:proofErr w:type="gramEnd"/>
      <w:r w:rsidRPr="008C7F66">
        <w:rPr>
          <w:rFonts w:ascii="Times New Roman" w:hAnsi="Times New Roman" w:cs="Times New Roman"/>
          <w:sz w:val="24"/>
          <w:szCs w:val="24"/>
        </w:rPr>
        <w:t xml:space="preserve"> сатирических, высмеивавших захватчиков, или </w:t>
      </w:r>
      <w:r w:rsidRPr="008C7F66">
        <w:rPr>
          <w:rFonts w:ascii="Times New Roman" w:hAnsi="Times New Roman" w:cs="Times New Roman"/>
          <w:sz w:val="24"/>
          <w:szCs w:val="24"/>
        </w:rPr>
        <w:lastRenderedPageBreak/>
        <w:t>лукаво-шутливых и лирических. Эти небольшие спектакли имели огромный успех у зрителей.</w:t>
      </w:r>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За годы войны было создано свыше трёхсот пьес. Не все они увидели свет рампы. Лишь немногим посчастливилось пережить своё время. Среди них «Фронт»</w:t>
      </w:r>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А. Е. Корнейчука, «Нашествие» Л. М. Леонова, «Русские люди» К. М. Симонова, «Офицер флота» А. А. Крона, «Песнь о черноморцах» Б. А. Лавренёва, «</w:t>
      </w:r>
      <w:proofErr w:type="spellStart"/>
      <w:r w:rsidRPr="008C7F66">
        <w:rPr>
          <w:rFonts w:ascii="Times New Roman" w:hAnsi="Times New Roman" w:cs="Times New Roman"/>
          <w:sz w:val="24"/>
          <w:szCs w:val="24"/>
        </w:rPr>
        <w:t>Сталинградцы</w:t>
      </w:r>
      <w:proofErr w:type="spellEnd"/>
      <w:r w:rsidRPr="008C7F66">
        <w:rPr>
          <w:rFonts w:ascii="Times New Roman" w:hAnsi="Times New Roman" w:cs="Times New Roman"/>
          <w:sz w:val="24"/>
          <w:szCs w:val="24"/>
        </w:rPr>
        <w:t xml:space="preserve">» Ю. П. </w:t>
      </w:r>
      <w:proofErr w:type="spellStart"/>
      <w:r w:rsidRPr="008C7F66">
        <w:rPr>
          <w:rFonts w:ascii="Times New Roman" w:hAnsi="Times New Roman" w:cs="Times New Roman"/>
          <w:sz w:val="24"/>
          <w:szCs w:val="24"/>
        </w:rPr>
        <w:t>Чепурина</w:t>
      </w:r>
      <w:proofErr w:type="spellEnd"/>
      <w:r w:rsidRPr="008C7F66">
        <w:rPr>
          <w:rFonts w:ascii="Times New Roman" w:hAnsi="Times New Roman" w:cs="Times New Roman"/>
          <w:sz w:val="24"/>
          <w:szCs w:val="24"/>
        </w:rPr>
        <w:t xml:space="preserve"> и некоторые другие.</w:t>
      </w:r>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Особое место в драматургии военных лет принадлежит такому своеобразному жанру, как сатирическая пьеса. Значение пьесы А. Е. Корнейчука «Фронт»</w:t>
      </w:r>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(1942) прежде всего в типических отрицательных образах, в той силе, с которой</w:t>
      </w:r>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осмеяны драматургом рутинные, косные методы ведения войны, отсталые, но</w:t>
      </w:r>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самонадеянные военачальники. В годы войны создавались пьесы о нашем героическом тыле, о  беспримерном трудовом энтузиазме миллионов, без которого</w:t>
      </w:r>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немыслимы были бы победы на фронтах. К  сожалению, в  большинстве своём</w:t>
      </w:r>
    </w:p>
    <w:p w:rsidR="008C7F66" w:rsidRPr="008C7F66" w:rsidRDefault="008C7F66" w:rsidP="008C7F66">
      <w:pPr>
        <w:rPr>
          <w:rFonts w:ascii="Times New Roman" w:hAnsi="Times New Roman" w:cs="Times New Roman"/>
          <w:sz w:val="24"/>
          <w:szCs w:val="24"/>
        </w:rPr>
      </w:pPr>
      <w:proofErr w:type="gramStart"/>
      <w:r w:rsidRPr="008C7F66">
        <w:rPr>
          <w:rFonts w:ascii="Times New Roman" w:hAnsi="Times New Roman" w:cs="Times New Roman"/>
          <w:sz w:val="24"/>
          <w:szCs w:val="24"/>
        </w:rPr>
        <w:t>эти произведения не достигли</w:t>
      </w:r>
      <w:proofErr w:type="gramEnd"/>
      <w:r w:rsidRPr="008C7F66">
        <w:rPr>
          <w:rFonts w:ascii="Times New Roman" w:hAnsi="Times New Roman" w:cs="Times New Roman"/>
          <w:sz w:val="24"/>
          <w:szCs w:val="24"/>
        </w:rPr>
        <w:t xml:space="preserve"> того эстетического уровня и силы эмоционального воздействия, которыми были отмечены пьесы военно-исторического плана.</w:t>
      </w:r>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Определённых достижений добилась в  этот период историческая драма.</w:t>
      </w:r>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Были написаны такие исторические пьесы, как дилогия А. Н. Толстого «Иван</w:t>
      </w:r>
    </w:p>
    <w:p w:rsidR="00C8208C" w:rsidRDefault="008C7F66" w:rsidP="008C7F66">
      <w:pPr>
        <w:rPr>
          <w:rFonts w:ascii="Times New Roman" w:hAnsi="Times New Roman" w:cs="Times New Roman"/>
          <w:sz w:val="24"/>
          <w:szCs w:val="24"/>
        </w:rPr>
      </w:pPr>
      <w:r w:rsidRPr="008C7F66">
        <w:rPr>
          <w:rFonts w:ascii="Times New Roman" w:hAnsi="Times New Roman" w:cs="Times New Roman"/>
          <w:sz w:val="24"/>
          <w:szCs w:val="24"/>
        </w:rPr>
        <w:t>Грозный», трагедия В. А. Соловьёва «Великий государь» и др.</w:t>
      </w:r>
    </w:p>
    <w:p w:rsidR="008C7F66" w:rsidRPr="008C7F66" w:rsidRDefault="008C7F66" w:rsidP="008C7F66">
      <w:pPr>
        <w:rPr>
          <w:rFonts w:ascii="Times New Roman" w:hAnsi="Times New Roman" w:cs="Times New Roman"/>
          <w:sz w:val="24"/>
          <w:szCs w:val="24"/>
        </w:rPr>
      </w:pPr>
    </w:p>
    <w:p w:rsidR="008C7F66" w:rsidRPr="008C7F66" w:rsidRDefault="008C7F66" w:rsidP="008C7F66">
      <w:pPr>
        <w:shd w:val="clear" w:color="auto" w:fill="FFFFFF"/>
        <w:spacing w:after="100" w:afterAutospacing="1" w:line="240" w:lineRule="auto"/>
        <w:jc w:val="center"/>
        <w:outlineLvl w:val="2"/>
        <w:rPr>
          <w:rFonts w:ascii="Times New Roman" w:eastAsia="Times New Roman" w:hAnsi="Times New Roman" w:cs="Times New Roman"/>
          <w:b/>
          <w:bCs/>
          <w:sz w:val="28"/>
          <w:szCs w:val="28"/>
          <w:lang w:eastAsia="ru-RU"/>
        </w:rPr>
      </w:pPr>
      <w:r w:rsidRPr="008C7F66">
        <w:rPr>
          <w:rFonts w:ascii="Times New Roman" w:eastAsia="Times New Roman" w:hAnsi="Times New Roman" w:cs="Times New Roman"/>
          <w:b/>
          <w:bCs/>
          <w:sz w:val="28"/>
          <w:szCs w:val="28"/>
          <w:lang w:eastAsia="ru-RU"/>
        </w:rPr>
        <w:t xml:space="preserve">Повесть </w:t>
      </w:r>
      <w:r w:rsidRPr="008C7F66">
        <w:rPr>
          <w:rFonts w:ascii="Times New Roman" w:eastAsia="Times New Roman" w:hAnsi="Times New Roman" w:cs="Times New Roman"/>
          <w:b/>
          <w:bCs/>
          <w:sz w:val="28"/>
          <w:szCs w:val="28"/>
          <w:lang w:eastAsia="ru-RU"/>
        </w:rPr>
        <w:t>Виктора Некрасова «В окопах Сталинграда»</w:t>
      </w:r>
    </w:p>
    <w:p w:rsidR="008C7F66" w:rsidRPr="008C7F66" w:rsidRDefault="008C7F66" w:rsidP="008C7F66">
      <w:pPr>
        <w:shd w:val="clear" w:color="auto" w:fill="FFFFFF"/>
        <w:spacing w:after="100" w:afterAutospacing="1" w:line="240" w:lineRule="auto"/>
        <w:rPr>
          <w:rFonts w:ascii="Times New Roman" w:eastAsia="Times New Roman" w:hAnsi="Times New Roman" w:cs="Times New Roman"/>
          <w:color w:val="3B3B3B"/>
          <w:sz w:val="24"/>
          <w:szCs w:val="24"/>
          <w:lang w:eastAsia="ru-RU"/>
        </w:rPr>
      </w:pPr>
      <w:r w:rsidRPr="008C7F66">
        <w:rPr>
          <w:rFonts w:ascii="Times New Roman" w:eastAsia="Times New Roman" w:hAnsi="Times New Roman" w:cs="Times New Roman"/>
          <w:i/>
          <w:iCs/>
          <w:color w:val="3B3B3B"/>
          <w:sz w:val="24"/>
          <w:szCs w:val="24"/>
          <w:lang w:eastAsia="ru-RU"/>
        </w:rPr>
        <w:t>Цели урока:</w:t>
      </w:r>
      <w:r w:rsidRPr="008C7F66">
        <w:rPr>
          <w:rFonts w:ascii="Times New Roman" w:eastAsia="Times New Roman" w:hAnsi="Times New Roman" w:cs="Times New Roman"/>
          <w:color w:val="3B3B3B"/>
          <w:sz w:val="24"/>
          <w:szCs w:val="24"/>
          <w:lang w:eastAsia="ru-RU"/>
        </w:rPr>
        <w:t> дать представление о тенденциях послевоенной литературы, показать значение повести Некрасова.</w:t>
      </w:r>
    </w:p>
    <w:p w:rsidR="008C7F66" w:rsidRPr="008C7F66" w:rsidRDefault="008C7F66" w:rsidP="008C7F66">
      <w:pPr>
        <w:shd w:val="clear" w:color="auto" w:fill="FFFFFF"/>
        <w:spacing w:after="100" w:afterAutospacing="1" w:line="240" w:lineRule="auto"/>
        <w:rPr>
          <w:rFonts w:ascii="Times New Roman" w:eastAsia="Times New Roman" w:hAnsi="Times New Roman" w:cs="Times New Roman"/>
          <w:color w:val="3B3B3B"/>
          <w:sz w:val="24"/>
          <w:szCs w:val="24"/>
          <w:lang w:eastAsia="ru-RU"/>
        </w:rPr>
      </w:pPr>
      <w:r w:rsidRPr="008C7F66">
        <w:rPr>
          <w:rFonts w:ascii="Times New Roman" w:eastAsia="Times New Roman" w:hAnsi="Times New Roman" w:cs="Times New Roman"/>
          <w:i/>
          <w:iCs/>
          <w:color w:val="3B3B3B"/>
          <w:sz w:val="24"/>
          <w:szCs w:val="24"/>
          <w:lang w:eastAsia="ru-RU"/>
        </w:rPr>
        <w:t>Методические приемы:</w:t>
      </w:r>
      <w:r w:rsidRPr="008C7F66">
        <w:rPr>
          <w:rFonts w:ascii="Times New Roman" w:eastAsia="Times New Roman" w:hAnsi="Times New Roman" w:cs="Times New Roman"/>
          <w:color w:val="3B3B3B"/>
          <w:sz w:val="24"/>
          <w:szCs w:val="24"/>
          <w:lang w:eastAsia="ru-RU"/>
        </w:rPr>
        <w:t> лекция учителя; обсуждение прочитанного.</w:t>
      </w:r>
    </w:p>
    <w:p w:rsidR="008C7F66" w:rsidRPr="008C7F66" w:rsidRDefault="008C7F66" w:rsidP="008C7F66">
      <w:pPr>
        <w:shd w:val="clear" w:color="auto" w:fill="FFFFFF"/>
        <w:spacing w:after="100" w:afterAutospacing="1" w:line="240" w:lineRule="auto"/>
        <w:jc w:val="center"/>
        <w:rPr>
          <w:rFonts w:ascii="Times New Roman" w:eastAsia="Times New Roman" w:hAnsi="Times New Roman" w:cs="Times New Roman"/>
          <w:color w:val="3B3B3B"/>
          <w:sz w:val="24"/>
          <w:szCs w:val="24"/>
          <w:lang w:eastAsia="ru-RU"/>
        </w:rPr>
      </w:pPr>
      <w:r w:rsidRPr="008C7F66">
        <w:rPr>
          <w:rFonts w:ascii="Times New Roman" w:eastAsia="Times New Roman" w:hAnsi="Times New Roman" w:cs="Times New Roman"/>
          <w:b/>
          <w:bCs/>
          <w:color w:val="3B3B3B"/>
          <w:sz w:val="24"/>
          <w:szCs w:val="24"/>
          <w:lang w:eastAsia="ru-RU"/>
        </w:rPr>
        <w:t>Ход урока</w:t>
      </w:r>
    </w:p>
    <w:p w:rsidR="008C7F66" w:rsidRPr="008C7F66" w:rsidRDefault="008C7F66" w:rsidP="008C7F66">
      <w:pPr>
        <w:shd w:val="clear" w:color="auto" w:fill="FFFFFF"/>
        <w:spacing w:after="100" w:afterAutospacing="1" w:line="240" w:lineRule="auto"/>
        <w:rPr>
          <w:rFonts w:ascii="Times New Roman" w:eastAsia="Times New Roman" w:hAnsi="Times New Roman" w:cs="Times New Roman"/>
          <w:color w:val="3B3B3B"/>
          <w:sz w:val="24"/>
          <w:szCs w:val="24"/>
          <w:lang w:eastAsia="ru-RU"/>
        </w:rPr>
      </w:pPr>
      <w:r w:rsidRPr="008C7F66">
        <w:rPr>
          <w:rFonts w:ascii="Times New Roman" w:eastAsia="Times New Roman" w:hAnsi="Times New Roman" w:cs="Times New Roman"/>
          <w:b/>
          <w:bCs/>
          <w:color w:val="3B3B3B"/>
          <w:sz w:val="24"/>
          <w:szCs w:val="24"/>
          <w:lang w:val="en-US" w:eastAsia="ru-RU"/>
        </w:rPr>
        <w:t>I</w:t>
      </w:r>
      <w:r w:rsidRPr="008C7F66">
        <w:rPr>
          <w:rFonts w:ascii="Times New Roman" w:eastAsia="Times New Roman" w:hAnsi="Times New Roman" w:cs="Times New Roman"/>
          <w:b/>
          <w:bCs/>
          <w:color w:val="3B3B3B"/>
          <w:sz w:val="24"/>
          <w:szCs w:val="24"/>
          <w:lang w:eastAsia="ru-RU"/>
        </w:rPr>
        <w:t>. Слово учителя</w:t>
      </w:r>
    </w:p>
    <w:p w:rsidR="008C7F66" w:rsidRPr="008C7F66" w:rsidRDefault="008C7F66" w:rsidP="008C7F66">
      <w:pPr>
        <w:shd w:val="clear" w:color="auto" w:fill="FFFFFF"/>
        <w:spacing w:after="100" w:afterAutospacing="1" w:line="240" w:lineRule="auto"/>
        <w:rPr>
          <w:rFonts w:ascii="Times New Roman" w:eastAsia="Times New Roman" w:hAnsi="Times New Roman" w:cs="Times New Roman"/>
          <w:color w:val="3B3B3B"/>
          <w:sz w:val="24"/>
          <w:szCs w:val="24"/>
          <w:lang w:eastAsia="ru-RU"/>
        </w:rPr>
      </w:pPr>
      <w:r w:rsidRPr="008C7F66">
        <w:rPr>
          <w:rFonts w:ascii="Times New Roman" w:eastAsia="Times New Roman" w:hAnsi="Times New Roman" w:cs="Times New Roman"/>
          <w:color w:val="3B3B3B"/>
          <w:sz w:val="24"/>
          <w:szCs w:val="24"/>
          <w:lang w:eastAsia="ru-RU"/>
        </w:rPr>
        <w:t>Великая Отечественная война оказала на общественное сознание огромное влияние. Влияние это было неоднозначным. С одной стороны, великая победа в жестокой войне воспринималась как свидетельство нерушимости идей социализма и коммунизма, верности избранного пути, мудрости вождя и превосходства советского строя. С другой стороны, чувство ответственности за судьбу родины, раскрепощение и свобода перед лицом опасности и смерти позволили посмотреть правде в глаза и увидеть, что не все так хорошо и справедливо в стране; появились люди, уничтожившие в себе «дракона».</w:t>
      </w:r>
    </w:p>
    <w:p w:rsidR="008C7F66" w:rsidRPr="008C7F66" w:rsidRDefault="008C7F66" w:rsidP="008C7F66">
      <w:pPr>
        <w:shd w:val="clear" w:color="auto" w:fill="FFFFFF"/>
        <w:spacing w:after="100" w:afterAutospacing="1" w:line="240" w:lineRule="auto"/>
        <w:rPr>
          <w:rFonts w:ascii="Times New Roman" w:eastAsia="Times New Roman" w:hAnsi="Times New Roman" w:cs="Times New Roman"/>
          <w:color w:val="3B3B3B"/>
          <w:sz w:val="24"/>
          <w:szCs w:val="24"/>
          <w:lang w:eastAsia="ru-RU"/>
        </w:rPr>
      </w:pPr>
      <w:r w:rsidRPr="008C7F66">
        <w:rPr>
          <w:rFonts w:ascii="Times New Roman" w:eastAsia="Times New Roman" w:hAnsi="Times New Roman" w:cs="Times New Roman"/>
          <w:color w:val="3B3B3B"/>
          <w:sz w:val="24"/>
          <w:szCs w:val="24"/>
          <w:lang w:eastAsia="ru-RU"/>
        </w:rPr>
        <w:lastRenderedPageBreak/>
        <w:t>Инерция, заданная литературой военного времени, была очень сильна. Наиболее значительными книгами, оказавшими влияние на художественное сознание, судя по анкете среди писателей, явились два произведения 1946 года — «Звезда» Эммануила Казакевича и «В окопах Сталинграда» Виктора Некрасова. Тенденция, во главе которой стоит «Звезда» — героико-романтическая, обладает склонностью к идеализации, именно эта линия стала основной в послевоенном соцреализме. Повесть Некрасова программное произведение психологического натурализма (термин Л. Аннинского), течения, зародившегося в годы войны в лирике поэтов фронтового поколения (С. Гудзенко, М. Дудин, С. Орлов и др.). Психологический натурализм отталкивается от романтической поэтики, от парадного изображения войны, от идеологических стереотипов.</w:t>
      </w:r>
    </w:p>
    <w:p w:rsidR="008C7F66" w:rsidRPr="008C7F66" w:rsidRDefault="008C7F66" w:rsidP="008C7F66">
      <w:pPr>
        <w:shd w:val="clear" w:color="auto" w:fill="FFFFFF"/>
        <w:spacing w:after="100" w:afterAutospacing="1" w:line="240" w:lineRule="auto"/>
        <w:rPr>
          <w:rFonts w:ascii="Times New Roman" w:eastAsia="Times New Roman" w:hAnsi="Times New Roman" w:cs="Times New Roman"/>
          <w:color w:val="3B3B3B"/>
          <w:sz w:val="24"/>
          <w:szCs w:val="24"/>
          <w:lang w:eastAsia="ru-RU"/>
        </w:rPr>
      </w:pPr>
      <w:r w:rsidRPr="008C7F66">
        <w:rPr>
          <w:rFonts w:ascii="Times New Roman" w:eastAsia="Times New Roman" w:hAnsi="Times New Roman" w:cs="Times New Roman"/>
          <w:color w:val="3B3B3B"/>
          <w:sz w:val="24"/>
          <w:szCs w:val="24"/>
          <w:lang w:eastAsia="ru-RU"/>
        </w:rPr>
        <w:t>Конфликт в повести о Сталинградской битве, одном из решающих сражений Великой Отечественной войны, приобрел нравственный характер и сместился внутрь советского общества — в противостояние между краснобаями, прикрывающимися красивыми фразами, и людьми, которые без лишних слов делают свое дело, воюют за родную землю, не щадя своей жизни. Мера людей определяется вопросами: «А вот вытащил бы он меня, раненого, с поля боя?»; «Пошел бы я с ним в разведку?». Тенденции правды не дали развернуться: хотя повести Некрасова в том же 1946 году была присуждена Сталинская премия, очень скоро он начал подвергаться обстрелу критики, писателя клеймили позором, завели «персональное дело». Вообще после войны был установлен жестокий идеологический надзор над искусством. Опасность вольнодумства была страшнее для тоталитарной государственной системы, чем послевоенные голод и разруха.</w:t>
      </w:r>
    </w:p>
    <w:p w:rsidR="008C7F66" w:rsidRPr="008C7F66" w:rsidRDefault="008C7F66" w:rsidP="008C7F66">
      <w:pPr>
        <w:shd w:val="clear" w:color="auto" w:fill="FFFFFF"/>
        <w:spacing w:after="100" w:afterAutospacing="1" w:line="240" w:lineRule="auto"/>
        <w:rPr>
          <w:rFonts w:ascii="Times New Roman" w:eastAsia="Times New Roman" w:hAnsi="Times New Roman" w:cs="Times New Roman"/>
          <w:color w:val="3B3B3B"/>
          <w:sz w:val="24"/>
          <w:szCs w:val="24"/>
          <w:lang w:eastAsia="ru-RU"/>
        </w:rPr>
      </w:pPr>
      <w:r w:rsidRPr="008C7F66">
        <w:rPr>
          <w:rFonts w:ascii="Times New Roman" w:eastAsia="Times New Roman" w:hAnsi="Times New Roman" w:cs="Times New Roman"/>
          <w:b/>
          <w:bCs/>
          <w:color w:val="3B3B3B"/>
          <w:sz w:val="24"/>
          <w:szCs w:val="24"/>
          <w:lang w:val="en-US" w:eastAsia="ru-RU"/>
        </w:rPr>
        <w:t>II</w:t>
      </w:r>
      <w:r w:rsidRPr="008C7F66">
        <w:rPr>
          <w:rFonts w:ascii="Times New Roman" w:eastAsia="Times New Roman" w:hAnsi="Times New Roman" w:cs="Times New Roman"/>
          <w:b/>
          <w:bCs/>
          <w:color w:val="3B3B3B"/>
          <w:sz w:val="24"/>
          <w:szCs w:val="24"/>
          <w:lang w:eastAsia="ru-RU"/>
        </w:rPr>
        <w:t>. Беседа по повести В. Некрасова «В окопах Сталинграда»</w:t>
      </w:r>
    </w:p>
    <w:p w:rsidR="008C7F66" w:rsidRPr="008C7F66" w:rsidRDefault="008C7F66" w:rsidP="008C7F66">
      <w:pPr>
        <w:shd w:val="clear" w:color="auto" w:fill="FFFFFF"/>
        <w:spacing w:after="100" w:afterAutospacing="1" w:line="240" w:lineRule="auto"/>
        <w:rPr>
          <w:rFonts w:ascii="Times New Roman" w:eastAsia="Times New Roman" w:hAnsi="Times New Roman" w:cs="Times New Roman"/>
          <w:color w:val="3B3B3B"/>
          <w:sz w:val="24"/>
          <w:szCs w:val="24"/>
          <w:lang w:eastAsia="ru-RU"/>
        </w:rPr>
      </w:pPr>
      <w:r w:rsidRPr="008C7F66">
        <w:rPr>
          <w:rFonts w:ascii="Times New Roman" w:eastAsia="Times New Roman" w:hAnsi="Times New Roman" w:cs="Times New Roman"/>
          <w:color w:val="3B3B3B"/>
          <w:sz w:val="24"/>
          <w:szCs w:val="24"/>
          <w:lang w:eastAsia="ru-RU"/>
        </w:rPr>
        <w:t>Виктор Некрасов попал на фронт в первые дни войны, воевал под Сталинградом, был дважды ранен, на себе испытал то, что описано им «В окопах Сталинграда». В его повести нет ни генерала, ни политработника — только солдаты и офицеры.</w:t>
      </w:r>
    </w:p>
    <w:p w:rsidR="008C7F66" w:rsidRPr="008C7F66" w:rsidRDefault="008C7F66" w:rsidP="008C7F66">
      <w:pPr>
        <w:shd w:val="clear" w:color="auto" w:fill="FFFFFF"/>
        <w:spacing w:after="100" w:afterAutospacing="1" w:line="240" w:lineRule="auto"/>
        <w:rPr>
          <w:rFonts w:ascii="Times New Roman" w:eastAsia="Times New Roman" w:hAnsi="Times New Roman" w:cs="Times New Roman"/>
          <w:color w:val="3B3B3B"/>
          <w:sz w:val="24"/>
          <w:szCs w:val="24"/>
          <w:lang w:eastAsia="ru-RU"/>
        </w:rPr>
      </w:pPr>
      <w:r w:rsidRPr="008C7F66">
        <w:rPr>
          <w:rFonts w:ascii="Times New Roman" w:eastAsia="Times New Roman" w:hAnsi="Times New Roman" w:cs="Times New Roman"/>
          <w:color w:val="3B3B3B"/>
          <w:sz w:val="24"/>
          <w:szCs w:val="24"/>
          <w:lang w:eastAsia="ru-RU"/>
        </w:rPr>
        <w:t>— Что вы знаете о Сталинградской битве?</w:t>
      </w:r>
    </w:p>
    <w:p w:rsidR="008C7F66" w:rsidRPr="008C7F66" w:rsidRDefault="008C7F66" w:rsidP="008C7F66">
      <w:pPr>
        <w:shd w:val="clear" w:color="auto" w:fill="FFFFFF"/>
        <w:spacing w:after="100" w:afterAutospacing="1" w:line="240" w:lineRule="auto"/>
        <w:rPr>
          <w:rFonts w:ascii="Times New Roman" w:eastAsia="Times New Roman" w:hAnsi="Times New Roman" w:cs="Times New Roman"/>
          <w:color w:val="3B3B3B"/>
          <w:sz w:val="24"/>
          <w:szCs w:val="24"/>
          <w:lang w:eastAsia="ru-RU"/>
        </w:rPr>
      </w:pPr>
      <w:proofErr w:type="gramStart"/>
      <w:r w:rsidRPr="008C7F66">
        <w:rPr>
          <w:rFonts w:ascii="Times New Roman" w:eastAsia="Times New Roman" w:hAnsi="Times New Roman" w:cs="Times New Roman"/>
          <w:i/>
          <w:iCs/>
          <w:color w:val="3B3B3B"/>
          <w:sz w:val="24"/>
          <w:szCs w:val="24"/>
          <w:lang w:eastAsia="ru-RU"/>
        </w:rPr>
        <w:t>(Сталинградская битва имела два этапа: оборонительный и наступательный.</w:t>
      </w:r>
      <w:proofErr w:type="gramEnd"/>
      <w:r w:rsidRPr="008C7F66">
        <w:rPr>
          <w:rFonts w:ascii="Times New Roman" w:eastAsia="Times New Roman" w:hAnsi="Times New Roman" w:cs="Times New Roman"/>
          <w:i/>
          <w:iCs/>
          <w:color w:val="3B3B3B"/>
          <w:sz w:val="24"/>
          <w:szCs w:val="24"/>
          <w:lang w:eastAsia="ru-RU"/>
        </w:rPr>
        <w:t xml:space="preserve"> Наступательная операция началась 19 ноября 1942 года. Наши войска защищали Мамаев курган — возвышенность в центральной части города. Бои за Мамаев курган велись /36 суток, вершина кургана неоднократно переходила из рук в руки. Бойцы 284-й стрелковой дивизии отбивали по нескольку атак ежедневно, проявляя героизм и стойкость. В январе 1943 года штурмовые группы 284-й стрелковой дивизии выбили противника с вершины, а 26 января на северо-западном склоне соединились войска 62-й и 21-й армий. Бои в Сталинграде велись буквально за каждую улицу, каждый дом. </w:t>
      </w:r>
      <w:proofErr w:type="gramStart"/>
      <w:r w:rsidRPr="008C7F66">
        <w:rPr>
          <w:rFonts w:ascii="Times New Roman" w:eastAsia="Times New Roman" w:hAnsi="Times New Roman" w:cs="Times New Roman"/>
          <w:i/>
          <w:iCs/>
          <w:color w:val="3B3B3B"/>
          <w:sz w:val="24"/>
          <w:szCs w:val="24"/>
          <w:lang w:eastAsia="ru-RU"/>
        </w:rPr>
        <w:t>Сталинград стал символом мужества и стойкости наших солдат, вселил веру в победу, дал мощный импульс дальнейшему развитию событий войны.)</w:t>
      </w:r>
      <w:proofErr w:type="gramEnd"/>
    </w:p>
    <w:p w:rsidR="008C7F66" w:rsidRPr="008C7F66" w:rsidRDefault="008C7F66" w:rsidP="008C7F66">
      <w:pPr>
        <w:shd w:val="clear" w:color="auto" w:fill="FFFFFF"/>
        <w:spacing w:after="100" w:afterAutospacing="1" w:line="240" w:lineRule="auto"/>
        <w:rPr>
          <w:rFonts w:ascii="Times New Roman" w:eastAsia="Times New Roman" w:hAnsi="Times New Roman" w:cs="Times New Roman"/>
          <w:color w:val="3B3B3B"/>
          <w:sz w:val="24"/>
          <w:szCs w:val="24"/>
          <w:lang w:eastAsia="ru-RU"/>
        </w:rPr>
      </w:pPr>
      <w:r w:rsidRPr="008C7F66">
        <w:rPr>
          <w:rFonts w:ascii="Times New Roman" w:eastAsia="Times New Roman" w:hAnsi="Times New Roman" w:cs="Times New Roman"/>
          <w:color w:val="3B3B3B"/>
          <w:sz w:val="24"/>
          <w:szCs w:val="24"/>
          <w:lang w:eastAsia="ru-RU"/>
        </w:rPr>
        <w:t>Сейчас на Мамаевом кургане — грандиозный памятник-ансамбль «Героям Сталинградской битвы».</w:t>
      </w:r>
    </w:p>
    <w:p w:rsidR="008C7F66" w:rsidRPr="008C7F66" w:rsidRDefault="008C7F66" w:rsidP="008C7F66">
      <w:pPr>
        <w:shd w:val="clear" w:color="auto" w:fill="FFFFFF"/>
        <w:spacing w:after="100" w:afterAutospacing="1" w:line="240" w:lineRule="auto"/>
        <w:rPr>
          <w:rFonts w:ascii="Times New Roman" w:eastAsia="Times New Roman" w:hAnsi="Times New Roman" w:cs="Times New Roman"/>
          <w:color w:val="3B3B3B"/>
          <w:sz w:val="24"/>
          <w:szCs w:val="24"/>
          <w:lang w:eastAsia="ru-RU"/>
        </w:rPr>
      </w:pPr>
      <w:r w:rsidRPr="008C7F66">
        <w:rPr>
          <w:rFonts w:ascii="Times New Roman" w:eastAsia="Times New Roman" w:hAnsi="Times New Roman" w:cs="Times New Roman"/>
          <w:color w:val="3B3B3B"/>
          <w:sz w:val="24"/>
          <w:szCs w:val="24"/>
          <w:lang w:eastAsia="ru-RU"/>
        </w:rPr>
        <w:t xml:space="preserve">— Как достигается достоверность </w:t>
      </w:r>
      <w:proofErr w:type="gramStart"/>
      <w:r w:rsidRPr="008C7F66">
        <w:rPr>
          <w:rFonts w:ascii="Times New Roman" w:eastAsia="Times New Roman" w:hAnsi="Times New Roman" w:cs="Times New Roman"/>
          <w:color w:val="3B3B3B"/>
          <w:sz w:val="24"/>
          <w:szCs w:val="24"/>
          <w:lang w:eastAsia="ru-RU"/>
        </w:rPr>
        <w:t>изображаемого</w:t>
      </w:r>
      <w:proofErr w:type="gramEnd"/>
      <w:r w:rsidRPr="008C7F66">
        <w:rPr>
          <w:rFonts w:ascii="Times New Roman" w:eastAsia="Times New Roman" w:hAnsi="Times New Roman" w:cs="Times New Roman"/>
          <w:color w:val="3B3B3B"/>
          <w:sz w:val="24"/>
          <w:szCs w:val="24"/>
          <w:lang w:eastAsia="ru-RU"/>
        </w:rPr>
        <w:t xml:space="preserve"> автором? В чем особенности авторского повествования?</w:t>
      </w:r>
    </w:p>
    <w:p w:rsidR="008C7F66" w:rsidRPr="008C7F66" w:rsidRDefault="008C7F66" w:rsidP="008C7F66">
      <w:pPr>
        <w:shd w:val="clear" w:color="auto" w:fill="FFFFFF"/>
        <w:spacing w:after="100" w:afterAutospacing="1" w:line="240" w:lineRule="auto"/>
        <w:rPr>
          <w:rFonts w:ascii="Times New Roman" w:eastAsia="Times New Roman" w:hAnsi="Times New Roman" w:cs="Times New Roman"/>
          <w:color w:val="3B3B3B"/>
          <w:sz w:val="24"/>
          <w:szCs w:val="24"/>
          <w:lang w:eastAsia="ru-RU"/>
        </w:rPr>
      </w:pPr>
      <w:proofErr w:type="gramStart"/>
      <w:r w:rsidRPr="008C7F66">
        <w:rPr>
          <w:rFonts w:ascii="Times New Roman" w:eastAsia="Times New Roman" w:hAnsi="Times New Roman" w:cs="Times New Roman"/>
          <w:i/>
          <w:iCs/>
          <w:color w:val="3B3B3B"/>
          <w:sz w:val="24"/>
          <w:szCs w:val="24"/>
          <w:lang w:eastAsia="ru-RU"/>
        </w:rPr>
        <w:t>(Повествование ведется от первого лица.</w:t>
      </w:r>
      <w:proofErr w:type="gramEnd"/>
      <w:r w:rsidRPr="008C7F66">
        <w:rPr>
          <w:rFonts w:ascii="Times New Roman" w:eastAsia="Times New Roman" w:hAnsi="Times New Roman" w:cs="Times New Roman"/>
          <w:i/>
          <w:iCs/>
          <w:color w:val="3B3B3B"/>
          <w:sz w:val="24"/>
          <w:szCs w:val="24"/>
          <w:lang w:eastAsia="ru-RU"/>
        </w:rPr>
        <w:t xml:space="preserve"> Герой Некрасова — Юрий </w:t>
      </w:r>
      <w:proofErr w:type="spellStart"/>
      <w:r w:rsidRPr="008C7F66">
        <w:rPr>
          <w:rFonts w:ascii="Times New Roman" w:eastAsia="Times New Roman" w:hAnsi="Times New Roman" w:cs="Times New Roman"/>
          <w:i/>
          <w:iCs/>
          <w:color w:val="3B3B3B"/>
          <w:sz w:val="24"/>
          <w:szCs w:val="24"/>
          <w:lang w:eastAsia="ru-RU"/>
        </w:rPr>
        <w:t>Керженцев</w:t>
      </w:r>
      <w:proofErr w:type="spellEnd"/>
      <w:r w:rsidRPr="008C7F66">
        <w:rPr>
          <w:rFonts w:ascii="Times New Roman" w:eastAsia="Times New Roman" w:hAnsi="Times New Roman" w:cs="Times New Roman"/>
          <w:i/>
          <w:iCs/>
          <w:color w:val="3B3B3B"/>
          <w:sz w:val="24"/>
          <w:szCs w:val="24"/>
          <w:lang w:eastAsia="ru-RU"/>
        </w:rPr>
        <w:t xml:space="preserve"> — один из защитников Сталинграда. Достоверность рассказа достигается и тем, что мы видим события глазами героя, а тем, что писатель чаще всего употребляет глаголы настоящего времени: читатель становится как бы участником действия, вовлекается в </w:t>
      </w:r>
      <w:r w:rsidRPr="008C7F66">
        <w:rPr>
          <w:rFonts w:ascii="Times New Roman" w:eastAsia="Times New Roman" w:hAnsi="Times New Roman" w:cs="Times New Roman"/>
          <w:i/>
          <w:iCs/>
          <w:color w:val="3B3B3B"/>
          <w:sz w:val="24"/>
          <w:szCs w:val="24"/>
          <w:lang w:eastAsia="ru-RU"/>
        </w:rPr>
        <w:lastRenderedPageBreak/>
        <w:t xml:space="preserve">него, идет шаг за шагом рядом с героем. Особенность авторского повествования еще и в особом стиле — четком, лаконичном, без излишеств и красивостей, в коротких предложениях с обилием глаголов действия и небольшим количеством местоимений. Сталь автора </w:t>
      </w:r>
      <w:proofErr w:type="gramStart"/>
      <w:r w:rsidRPr="008C7F66">
        <w:rPr>
          <w:rFonts w:ascii="Times New Roman" w:eastAsia="Times New Roman" w:hAnsi="Times New Roman" w:cs="Times New Roman"/>
          <w:i/>
          <w:iCs/>
          <w:color w:val="3B3B3B"/>
          <w:sz w:val="24"/>
          <w:szCs w:val="24"/>
          <w:lang w:eastAsia="ru-RU"/>
        </w:rPr>
        <w:t>похож</w:t>
      </w:r>
      <w:proofErr w:type="gramEnd"/>
      <w:r w:rsidRPr="008C7F66">
        <w:rPr>
          <w:rFonts w:ascii="Times New Roman" w:eastAsia="Times New Roman" w:hAnsi="Times New Roman" w:cs="Times New Roman"/>
          <w:i/>
          <w:iCs/>
          <w:color w:val="3B3B3B"/>
          <w:sz w:val="24"/>
          <w:szCs w:val="24"/>
          <w:lang w:eastAsia="ru-RU"/>
        </w:rPr>
        <w:t xml:space="preserve"> на дневниковые записи. Изображение событий и героев скупое, сжатое. Описаны будни войны, ее нудная </w:t>
      </w:r>
      <w:proofErr w:type="gramStart"/>
      <w:r w:rsidRPr="008C7F66">
        <w:rPr>
          <w:rFonts w:ascii="Times New Roman" w:eastAsia="Times New Roman" w:hAnsi="Times New Roman" w:cs="Times New Roman"/>
          <w:i/>
          <w:iCs/>
          <w:color w:val="3B3B3B"/>
          <w:sz w:val="24"/>
          <w:szCs w:val="24"/>
          <w:lang w:eastAsia="ru-RU"/>
        </w:rPr>
        <w:t>тягомотина</w:t>
      </w:r>
      <w:proofErr w:type="gramEnd"/>
      <w:r w:rsidRPr="008C7F66">
        <w:rPr>
          <w:rFonts w:ascii="Times New Roman" w:eastAsia="Times New Roman" w:hAnsi="Times New Roman" w:cs="Times New Roman"/>
          <w:i/>
          <w:iCs/>
          <w:color w:val="3B3B3B"/>
          <w:sz w:val="24"/>
          <w:szCs w:val="24"/>
          <w:lang w:eastAsia="ru-RU"/>
        </w:rPr>
        <w:t xml:space="preserve"> патетика отсутствует, нет романтической приподнятости, есть тяжелая военная работа. </w:t>
      </w:r>
      <w:proofErr w:type="gramStart"/>
      <w:r w:rsidRPr="008C7F66">
        <w:rPr>
          <w:rFonts w:ascii="Times New Roman" w:eastAsia="Times New Roman" w:hAnsi="Times New Roman" w:cs="Times New Roman"/>
          <w:i/>
          <w:iCs/>
          <w:color w:val="3B3B3B"/>
          <w:sz w:val="24"/>
          <w:szCs w:val="24"/>
          <w:lang w:eastAsia="ru-RU"/>
        </w:rPr>
        <w:t>Автор не говорит о героизме, хотя великое значение Сталинградской битвы было очевидным сразу, читатель видит непоказной, ежедневный подвиг солдат и офицеров.)</w:t>
      </w:r>
      <w:proofErr w:type="gramEnd"/>
    </w:p>
    <w:p w:rsidR="008C7F66" w:rsidRPr="008C7F66" w:rsidRDefault="008C7F66" w:rsidP="008C7F66">
      <w:pPr>
        <w:shd w:val="clear" w:color="auto" w:fill="FFFFFF"/>
        <w:spacing w:after="100" w:afterAutospacing="1" w:line="240" w:lineRule="auto"/>
        <w:rPr>
          <w:rFonts w:ascii="Times New Roman" w:eastAsia="Times New Roman" w:hAnsi="Times New Roman" w:cs="Times New Roman"/>
          <w:color w:val="3B3B3B"/>
          <w:sz w:val="24"/>
          <w:szCs w:val="24"/>
          <w:lang w:eastAsia="ru-RU"/>
        </w:rPr>
      </w:pPr>
      <w:r w:rsidRPr="008C7F66">
        <w:rPr>
          <w:rFonts w:ascii="Times New Roman" w:eastAsia="Times New Roman" w:hAnsi="Times New Roman" w:cs="Times New Roman"/>
          <w:color w:val="3B3B3B"/>
          <w:sz w:val="24"/>
          <w:szCs w:val="24"/>
          <w:lang w:eastAsia="ru-RU"/>
        </w:rPr>
        <w:t>— Какие традиции русской литературы продолжает В. Некрасов в изображении войны?</w:t>
      </w:r>
    </w:p>
    <w:p w:rsidR="008C7F66" w:rsidRPr="008C7F66" w:rsidRDefault="008C7F66" w:rsidP="008C7F66">
      <w:pPr>
        <w:shd w:val="clear" w:color="auto" w:fill="FFFFFF"/>
        <w:spacing w:after="100" w:afterAutospacing="1" w:line="240" w:lineRule="auto"/>
        <w:rPr>
          <w:rFonts w:ascii="Times New Roman" w:eastAsia="Times New Roman" w:hAnsi="Times New Roman" w:cs="Times New Roman"/>
          <w:color w:val="3B3B3B"/>
          <w:sz w:val="24"/>
          <w:szCs w:val="24"/>
          <w:lang w:eastAsia="ru-RU"/>
        </w:rPr>
      </w:pPr>
      <w:proofErr w:type="gramStart"/>
      <w:r w:rsidRPr="008C7F66">
        <w:rPr>
          <w:rFonts w:ascii="Times New Roman" w:eastAsia="Times New Roman" w:hAnsi="Times New Roman" w:cs="Times New Roman"/>
          <w:i/>
          <w:iCs/>
          <w:color w:val="3B3B3B"/>
          <w:sz w:val="24"/>
          <w:szCs w:val="24"/>
          <w:lang w:eastAsia="ru-RU"/>
        </w:rPr>
        <w:t>(Прослеживается, прежде всего, традиция «Севастопольских рассказов» Л. Н. Толстого:</w:t>
      </w:r>
      <w:proofErr w:type="gramEnd"/>
      <w:r w:rsidRPr="008C7F66">
        <w:rPr>
          <w:rFonts w:ascii="Times New Roman" w:eastAsia="Times New Roman" w:hAnsi="Times New Roman" w:cs="Times New Roman"/>
          <w:i/>
          <w:iCs/>
          <w:color w:val="3B3B3B"/>
          <w:sz w:val="24"/>
          <w:szCs w:val="24"/>
          <w:lang w:eastAsia="ru-RU"/>
        </w:rPr>
        <w:t xml:space="preserve"> </w:t>
      </w:r>
      <w:proofErr w:type="gramStart"/>
      <w:r w:rsidRPr="008C7F66">
        <w:rPr>
          <w:rFonts w:ascii="Times New Roman" w:eastAsia="Times New Roman" w:hAnsi="Times New Roman" w:cs="Times New Roman"/>
          <w:i/>
          <w:iCs/>
          <w:color w:val="3B3B3B"/>
          <w:sz w:val="24"/>
          <w:szCs w:val="24"/>
          <w:lang w:eastAsia="ru-RU"/>
        </w:rPr>
        <w:t>«Вы увидите войну не в правильном, красивом и блестящем строе, с музыкой и барабанным боем, с развевающимися знаменами и гарцующими генералами, а увидите войну в настоящем ее выражении — в крови, в страданиях, в смерти» Кстати, Лев Толстой тоже был непосредственным участником военных событий, был на одной из «горячих точек» обороны Севастополя — четвертом бастионе.)</w:t>
      </w:r>
      <w:proofErr w:type="gramEnd"/>
    </w:p>
    <w:p w:rsidR="008C7F66" w:rsidRPr="008C7F66" w:rsidRDefault="008C7F66" w:rsidP="008C7F66">
      <w:pPr>
        <w:shd w:val="clear" w:color="auto" w:fill="FFFFFF"/>
        <w:spacing w:after="100" w:afterAutospacing="1" w:line="240" w:lineRule="auto"/>
        <w:rPr>
          <w:rFonts w:ascii="Times New Roman" w:eastAsia="Times New Roman" w:hAnsi="Times New Roman" w:cs="Times New Roman"/>
          <w:color w:val="3B3B3B"/>
          <w:sz w:val="24"/>
          <w:szCs w:val="24"/>
          <w:lang w:eastAsia="ru-RU"/>
        </w:rPr>
      </w:pPr>
      <w:r w:rsidRPr="008C7F66">
        <w:rPr>
          <w:rFonts w:ascii="Times New Roman" w:eastAsia="Times New Roman" w:hAnsi="Times New Roman" w:cs="Times New Roman"/>
          <w:color w:val="3B3B3B"/>
          <w:sz w:val="24"/>
          <w:szCs w:val="24"/>
          <w:lang w:eastAsia="ru-RU"/>
        </w:rPr>
        <w:t xml:space="preserve">Как и Толстой, Некрасов показывает неизбежную на войне смерть де героической, не романтичной, а страшной в своей простоте и обыденности. Вот умирает раненный в живот связной штаба Лазаренко: «— Я... товарищ </w:t>
      </w:r>
      <w:proofErr w:type="spellStart"/>
      <w:r w:rsidRPr="008C7F66">
        <w:rPr>
          <w:rFonts w:ascii="Times New Roman" w:eastAsia="Times New Roman" w:hAnsi="Times New Roman" w:cs="Times New Roman"/>
          <w:color w:val="3B3B3B"/>
          <w:sz w:val="24"/>
          <w:szCs w:val="24"/>
          <w:lang w:eastAsia="ru-RU"/>
        </w:rPr>
        <w:t>лейт</w:t>
      </w:r>
      <w:proofErr w:type="spellEnd"/>
      <w:r w:rsidRPr="008C7F66">
        <w:rPr>
          <w:rFonts w:ascii="Times New Roman" w:eastAsia="Times New Roman" w:hAnsi="Times New Roman" w:cs="Times New Roman"/>
          <w:color w:val="3B3B3B"/>
          <w:sz w:val="24"/>
          <w:szCs w:val="24"/>
          <w:lang w:eastAsia="ru-RU"/>
        </w:rPr>
        <w:t xml:space="preserve">... — он уже не говорит, а хрипит. Одна нога загнулась, и он не может ее выпрямить. Запрокинув голову, он часто-часто дышит. Руки не отрывает от живота. Верхняя губа мелко дрожит. Он хочет еще что-то сказать, но понять ничего нельзя. Он весь напрягается. Хочет приподняться и сразу обмякает. Губа перестает дрожать». Никаких комментариев к этой сцене автор не дает, лишь скупо описывает, как засыпают руками убитого, прикрыв плащ-палаткой, как после продолжают бой. В этой кажущейся простоте и </w:t>
      </w:r>
      <w:proofErr w:type="gramStart"/>
      <w:r w:rsidRPr="008C7F66">
        <w:rPr>
          <w:rFonts w:ascii="Times New Roman" w:eastAsia="Times New Roman" w:hAnsi="Times New Roman" w:cs="Times New Roman"/>
          <w:color w:val="3B3B3B"/>
          <w:sz w:val="24"/>
          <w:szCs w:val="24"/>
          <w:lang w:eastAsia="ru-RU"/>
        </w:rPr>
        <w:t>заключена</w:t>
      </w:r>
      <w:proofErr w:type="gramEnd"/>
      <w:r w:rsidRPr="008C7F66">
        <w:rPr>
          <w:rFonts w:ascii="Times New Roman" w:eastAsia="Times New Roman" w:hAnsi="Times New Roman" w:cs="Times New Roman"/>
          <w:color w:val="3B3B3B"/>
          <w:sz w:val="24"/>
          <w:szCs w:val="24"/>
          <w:lang w:eastAsia="ru-RU"/>
        </w:rPr>
        <w:t xml:space="preserve"> правда о войне, о человеке на войне (часть 1, глава 6)</w:t>
      </w:r>
    </w:p>
    <w:p w:rsidR="008C7F66" w:rsidRPr="008C7F66" w:rsidRDefault="008C7F66" w:rsidP="008C7F66">
      <w:pPr>
        <w:shd w:val="clear" w:color="auto" w:fill="FFFFFF"/>
        <w:spacing w:after="100" w:afterAutospacing="1" w:line="240" w:lineRule="auto"/>
        <w:rPr>
          <w:rFonts w:ascii="Times New Roman" w:eastAsia="Times New Roman" w:hAnsi="Times New Roman" w:cs="Times New Roman"/>
          <w:color w:val="3B3B3B"/>
          <w:sz w:val="24"/>
          <w:szCs w:val="24"/>
          <w:lang w:eastAsia="ru-RU"/>
        </w:rPr>
      </w:pPr>
      <w:r w:rsidRPr="008C7F66">
        <w:rPr>
          <w:rFonts w:ascii="Times New Roman" w:eastAsia="Times New Roman" w:hAnsi="Times New Roman" w:cs="Times New Roman"/>
          <w:color w:val="3B3B3B"/>
          <w:sz w:val="24"/>
          <w:szCs w:val="24"/>
          <w:lang w:eastAsia="ru-RU"/>
        </w:rPr>
        <w:t>А вот как изображен один из героев Сталинграда: «Повернувшись к пулемету, он дает очередь. Худенькая шейка его трясется. Какая она тоненькая и жалкая! И глубокая впадина сзади. И воротник широк. Шея в нем болтается, как былинка. Вот так вот, вероятно, еще недавно стоял он у доски и моргал добрыми, голубыми глазами, не зная, что ответить учителю» (часть 1, глава 19).</w:t>
      </w:r>
    </w:p>
    <w:p w:rsidR="008C7F66" w:rsidRPr="008C7F66" w:rsidRDefault="008C7F66" w:rsidP="008C7F66">
      <w:pPr>
        <w:shd w:val="clear" w:color="auto" w:fill="FFFFFF"/>
        <w:spacing w:after="100" w:afterAutospacing="1" w:line="240" w:lineRule="auto"/>
        <w:rPr>
          <w:rFonts w:ascii="Times New Roman" w:eastAsia="Times New Roman" w:hAnsi="Times New Roman" w:cs="Times New Roman"/>
          <w:color w:val="3B3B3B"/>
          <w:sz w:val="24"/>
          <w:szCs w:val="24"/>
          <w:lang w:eastAsia="ru-RU"/>
        </w:rPr>
      </w:pPr>
      <w:r w:rsidRPr="008C7F66">
        <w:rPr>
          <w:rFonts w:ascii="Times New Roman" w:eastAsia="Times New Roman" w:hAnsi="Times New Roman" w:cs="Times New Roman"/>
          <w:color w:val="3B3B3B"/>
          <w:sz w:val="24"/>
          <w:szCs w:val="24"/>
          <w:lang w:eastAsia="ru-RU"/>
        </w:rPr>
        <w:t>Некрасов и сам ссылается на Толстого, например, вспоминает толстовское определение — «скрытая теплота патриотизма» (часть 1, глава 16).</w:t>
      </w:r>
    </w:p>
    <w:p w:rsidR="008C7F66" w:rsidRPr="008C7F66" w:rsidRDefault="008C7F66" w:rsidP="008C7F66">
      <w:pPr>
        <w:shd w:val="clear" w:color="auto" w:fill="FFFFFF"/>
        <w:spacing w:after="100" w:afterAutospacing="1" w:line="240" w:lineRule="auto"/>
        <w:rPr>
          <w:rFonts w:ascii="Times New Roman" w:eastAsia="Times New Roman" w:hAnsi="Times New Roman" w:cs="Times New Roman"/>
          <w:color w:val="3B3B3B"/>
          <w:sz w:val="24"/>
          <w:szCs w:val="24"/>
          <w:lang w:eastAsia="ru-RU"/>
        </w:rPr>
      </w:pPr>
      <w:r w:rsidRPr="008C7F66">
        <w:rPr>
          <w:rFonts w:ascii="Times New Roman" w:eastAsia="Times New Roman" w:hAnsi="Times New Roman" w:cs="Times New Roman"/>
          <w:color w:val="3B3B3B"/>
          <w:sz w:val="24"/>
          <w:szCs w:val="24"/>
          <w:lang w:eastAsia="ru-RU"/>
        </w:rPr>
        <w:t>— Как описывается война в повести?</w:t>
      </w:r>
    </w:p>
    <w:p w:rsidR="008C7F66" w:rsidRPr="008C7F66" w:rsidRDefault="008C7F66" w:rsidP="008C7F66">
      <w:pPr>
        <w:shd w:val="clear" w:color="auto" w:fill="FFFFFF"/>
        <w:spacing w:after="100" w:afterAutospacing="1" w:line="240" w:lineRule="auto"/>
        <w:rPr>
          <w:rFonts w:ascii="Times New Roman" w:eastAsia="Times New Roman" w:hAnsi="Times New Roman" w:cs="Times New Roman"/>
          <w:color w:val="3B3B3B"/>
          <w:sz w:val="24"/>
          <w:szCs w:val="24"/>
          <w:lang w:eastAsia="ru-RU"/>
        </w:rPr>
      </w:pPr>
      <w:proofErr w:type="gramStart"/>
      <w:r w:rsidRPr="008C7F66">
        <w:rPr>
          <w:rFonts w:ascii="Times New Roman" w:eastAsia="Times New Roman" w:hAnsi="Times New Roman" w:cs="Times New Roman"/>
          <w:i/>
          <w:iCs/>
          <w:color w:val="3B3B3B"/>
          <w:sz w:val="24"/>
          <w:szCs w:val="24"/>
          <w:lang w:eastAsia="ru-RU"/>
        </w:rPr>
        <w:t>(«Самое страшное на войне — не снаряды и бомбы, а бездеятельность, отсутствие цели».</w:t>
      </w:r>
      <w:proofErr w:type="gramEnd"/>
      <w:r w:rsidRPr="008C7F66">
        <w:rPr>
          <w:rFonts w:ascii="Times New Roman" w:eastAsia="Times New Roman" w:hAnsi="Times New Roman" w:cs="Times New Roman"/>
          <w:i/>
          <w:iCs/>
          <w:color w:val="3B3B3B"/>
          <w:sz w:val="24"/>
          <w:szCs w:val="24"/>
          <w:lang w:eastAsia="ru-RU"/>
        </w:rPr>
        <w:t xml:space="preserve"> Бомбежки, жара, неразбериха, всеобщее смятение — наши войска отступают. </w:t>
      </w:r>
      <w:proofErr w:type="spellStart"/>
      <w:r w:rsidRPr="008C7F66">
        <w:rPr>
          <w:rFonts w:ascii="Times New Roman" w:eastAsia="Times New Roman" w:hAnsi="Times New Roman" w:cs="Times New Roman"/>
          <w:i/>
          <w:iCs/>
          <w:color w:val="3B3B3B"/>
          <w:sz w:val="24"/>
          <w:szCs w:val="24"/>
          <w:lang w:eastAsia="ru-RU"/>
        </w:rPr>
        <w:t>Керженцев</w:t>
      </w:r>
      <w:proofErr w:type="spellEnd"/>
      <w:r w:rsidRPr="008C7F66">
        <w:rPr>
          <w:rFonts w:ascii="Times New Roman" w:eastAsia="Times New Roman" w:hAnsi="Times New Roman" w:cs="Times New Roman"/>
          <w:i/>
          <w:iCs/>
          <w:color w:val="3B3B3B"/>
          <w:sz w:val="24"/>
          <w:szCs w:val="24"/>
          <w:lang w:eastAsia="ru-RU"/>
        </w:rPr>
        <w:t xml:space="preserve"> испытывает стыд оттого, что он, командир, не знает, где его взвод, полк, дивизия оттого, что чувствует свою вину за отступление, за то, что мирные жители «завтра проснутся и увидят немцев». Война — не только тяжелые бои, но и тяжелый физический труд. Бойцы долбят кирками твердый, как камень, грунт. Им приходится быть то землекопами, то плотниками, то печниками. Война требует все новых и новых жертв. Вот пришло пополнение — многие винтовку в первый раз видят. «Одного убило вчера. </w:t>
      </w:r>
      <w:proofErr w:type="gramStart"/>
      <w:r w:rsidRPr="008C7F66">
        <w:rPr>
          <w:rFonts w:ascii="Times New Roman" w:eastAsia="Times New Roman" w:hAnsi="Times New Roman" w:cs="Times New Roman"/>
          <w:i/>
          <w:iCs/>
          <w:color w:val="3B3B3B"/>
          <w:sz w:val="24"/>
          <w:szCs w:val="24"/>
          <w:lang w:eastAsia="ru-RU"/>
        </w:rPr>
        <w:t xml:space="preserve">Разорвалась граната в руках «Невеселая штука война...» — говорит </w:t>
      </w:r>
      <w:proofErr w:type="spellStart"/>
      <w:r w:rsidRPr="008C7F66">
        <w:rPr>
          <w:rFonts w:ascii="Times New Roman" w:eastAsia="Times New Roman" w:hAnsi="Times New Roman" w:cs="Times New Roman"/>
          <w:i/>
          <w:iCs/>
          <w:color w:val="3B3B3B"/>
          <w:sz w:val="24"/>
          <w:szCs w:val="24"/>
          <w:lang w:eastAsia="ru-RU"/>
        </w:rPr>
        <w:t>Керженцев</w:t>
      </w:r>
      <w:proofErr w:type="spellEnd"/>
      <w:r w:rsidRPr="008C7F66">
        <w:rPr>
          <w:rFonts w:ascii="Times New Roman" w:eastAsia="Times New Roman" w:hAnsi="Times New Roman" w:cs="Times New Roman"/>
          <w:i/>
          <w:iCs/>
          <w:color w:val="3B3B3B"/>
          <w:sz w:val="24"/>
          <w:szCs w:val="24"/>
          <w:lang w:eastAsia="ru-RU"/>
        </w:rPr>
        <w:t>.)</w:t>
      </w:r>
      <w:proofErr w:type="gramEnd"/>
    </w:p>
    <w:p w:rsidR="008C7F66" w:rsidRPr="008C7F66" w:rsidRDefault="008C7F66" w:rsidP="008C7F66">
      <w:pPr>
        <w:shd w:val="clear" w:color="auto" w:fill="FFFFFF"/>
        <w:spacing w:after="100" w:afterAutospacing="1" w:line="240" w:lineRule="auto"/>
        <w:rPr>
          <w:rFonts w:ascii="Times New Roman" w:eastAsia="Times New Roman" w:hAnsi="Times New Roman" w:cs="Times New Roman"/>
          <w:color w:val="3B3B3B"/>
          <w:sz w:val="24"/>
          <w:szCs w:val="24"/>
          <w:lang w:eastAsia="ru-RU"/>
        </w:rPr>
      </w:pPr>
      <w:r w:rsidRPr="008C7F66">
        <w:rPr>
          <w:rFonts w:ascii="Times New Roman" w:eastAsia="Times New Roman" w:hAnsi="Times New Roman" w:cs="Times New Roman"/>
          <w:color w:val="3B3B3B"/>
          <w:sz w:val="24"/>
          <w:szCs w:val="24"/>
          <w:lang w:eastAsia="ru-RU"/>
        </w:rPr>
        <w:lastRenderedPageBreak/>
        <w:t>— Как вы считаете, может быть, война заставляет человека привыкнуть к смерти, сделать человеческую жизнь не такой уж значимой и ценной, огрубляет бойца, делает его бесчувственным?</w:t>
      </w:r>
    </w:p>
    <w:p w:rsidR="008C7F66" w:rsidRPr="008C7F66" w:rsidRDefault="008C7F66" w:rsidP="008C7F66">
      <w:pPr>
        <w:shd w:val="clear" w:color="auto" w:fill="FFFFFF"/>
        <w:spacing w:after="100" w:afterAutospacing="1" w:line="240" w:lineRule="auto"/>
        <w:rPr>
          <w:rFonts w:ascii="Times New Roman" w:eastAsia="Times New Roman" w:hAnsi="Times New Roman" w:cs="Times New Roman"/>
          <w:color w:val="3B3B3B"/>
          <w:sz w:val="24"/>
          <w:szCs w:val="24"/>
          <w:lang w:eastAsia="ru-RU"/>
        </w:rPr>
      </w:pPr>
      <w:proofErr w:type="gramStart"/>
      <w:r w:rsidRPr="008C7F66">
        <w:rPr>
          <w:rFonts w:ascii="Times New Roman" w:eastAsia="Times New Roman" w:hAnsi="Times New Roman" w:cs="Times New Roman"/>
          <w:i/>
          <w:iCs/>
          <w:color w:val="3B3B3B"/>
          <w:sz w:val="24"/>
          <w:szCs w:val="24"/>
          <w:lang w:eastAsia="ru-RU"/>
        </w:rPr>
        <w:t>(По этому поводу Некрасов пишет (часть первая, глава 16):</w:t>
      </w:r>
      <w:proofErr w:type="gramEnd"/>
      <w:r w:rsidRPr="008C7F66">
        <w:rPr>
          <w:rFonts w:ascii="Times New Roman" w:eastAsia="Times New Roman" w:hAnsi="Times New Roman" w:cs="Times New Roman"/>
          <w:i/>
          <w:iCs/>
          <w:color w:val="3B3B3B"/>
          <w:sz w:val="24"/>
          <w:szCs w:val="24"/>
          <w:lang w:eastAsia="ru-RU"/>
        </w:rPr>
        <w:t xml:space="preserve"> «Я помню одного убитого бойца. Он лежал на спине, раскинув руки, и к губе его прилип окурок. Маленький, еще дымившийся окурок. И это было страшней всего, что я видел до и после на войне. Страшнее разрушенных городов, распоротых животов, оторванных рук и ног. Раскинутые руки и окурок на губе. Минуту назад была еще жизнь, мысли, желания. Сейчас — смертью. Такую деталь нельзя выдумать, ее нужно увидеть и ужаснуться. Конечно, война влияет на характеры людей, выявляет те скрытые черты, которые неявны в мирной жизни. Одни оказываются трусами и </w:t>
      </w:r>
      <w:proofErr w:type="gramStart"/>
      <w:r w:rsidRPr="008C7F66">
        <w:rPr>
          <w:rFonts w:ascii="Times New Roman" w:eastAsia="Times New Roman" w:hAnsi="Times New Roman" w:cs="Times New Roman"/>
          <w:i/>
          <w:iCs/>
          <w:color w:val="3B3B3B"/>
          <w:sz w:val="24"/>
          <w:szCs w:val="24"/>
          <w:lang w:eastAsia="ru-RU"/>
        </w:rPr>
        <w:t>приспособленцами</w:t>
      </w:r>
      <w:proofErr w:type="gramEnd"/>
      <w:r w:rsidRPr="008C7F66">
        <w:rPr>
          <w:rFonts w:ascii="Times New Roman" w:eastAsia="Times New Roman" w:hAnsi="Times New Roman" w:cs="Times New Roman"/>
          <w:i/>
          <w:iCs/>
          <w:color w:val="3B3B3B"/>
          <w:sz w:val="24"/>
          <w:szCs w:val="24"/>
          <w:lang w:eastAsia="ru-RU"/>
        </w:rPr>
        <w:t>, как Калужский, другие становятся тверже и решительнее, как Фарбер в сцене суда над Абросимовым, третьи — терпимее, как разведчик Чумак.</w:t>
      </w:r>
    </w:p>
    <w:p w:rsidR="008C7F66" w:rsidRPr="008C7F66" w:rsidRDefault="008C7F66" w:rsidP="008C7F66">
      <w:pPr>
        <w:shd w:val="clear" w:color="auto" w:fill="FFFFFF"/>
        <w:spacing w:after="100" w:afterAutospacing="1" w:line="240" w:lineRule="auto"/>
        <w:rPr>
          <w:rFonts w:ascii="Times New Roman" w:eastAsia="Times New Roman" w:hAnsi="Times New Roman" w:cs="Times New Roman"/>
          <w:color w:val="3B3B3B"/>
          <w:sz w:val="24"/>
          <w:szCs w:val="24"/>
          <w:lang w:eastAsia="ru-RU"/>
        </w:rPr>
      </w:pPr>
      <w:r w:rsidRPr="008C7F66">
        <w:rPr>
          <w:rFonts w:ascii="Times New Roman" w:eastAsia="Times New Roman" w:hAnsi="Times New Roman" w:cs="Times New Roman"/>
          <w:i/>
          <w:iCs/>
          <w:color w:val="3B3B3B"/>
          <w:sz w:val="24"/>
          <w:szCs w:val="24"/>
          <w:lang w:eastAsia="ru-RU"/>
        </w:rPr>
        <w:t xml:space="preserve">«На войне узнаешь людей по-настоящему. Мне теперь это ясно. </w:t>
      </w:r>
      <w:proofErr w:type="gramStart"/>
      <w:r w:rsidRPr="008C7F66">
        <w:rPr>
          <w:rFonts w:ascii="Times New Roman" w:eastAsia="Times New Roman" w:hAnsi="Times New Roman" w:cs="Times New Roman"/>
          <w:i/>
          <w:iCs/>
          <w:color w:val="3B3B3B"/>
          <w:sz w:val="24"/>
          <w:szCs w:val="24"/>
          <w:lang w:eastAsia="ru-RU"/>
        </w:rPr>
        <w:t>Она — как лакмусовая бумажка, как проявитель какой-то особенный», — думает Юрий.)</w:t>
      </w:r>
      <w:proofErr w:type="gramEnd"/>
    </w:p>
    <w:p w:rsidR="008C7F66" w:rsidRPr="008C7F66" w:rsidRDefault="008C7F66" w:rsidP="008C7F66">
      <w:pPr>
        <w:shd w:val="clear" w:color="auto" w:fill="FFFFFF"/>
        <w:spacing w:after="100" w:afterAutospacing="1" w:line="240" w:lineRule="auto"/>
        <w:rPr>
          <w:rFonts w:ascii="Times New Roman" w:eastAsia="Times New Roman" w:hAnsi="Times New Roman" w:cs="Times New Roman"/>
          <w:color w:val="3B3B3B"/>
          <w:sz w:val="24"/>
          <w:szCs w:val="24"/>
          <w:lang w:eastAsia="ru-RU"/>
        </w:rPr>
      </w:pPr>
      <w:r w:rsidRPr="008C7F66">
        <w:rPr>
          <w:rFonts w:ascii="Times New Roman" w:eastAsia="Times New Roman" w:hAnsi="Times New Roman" w:cs="Times New Roman"/>
          <w:color w:val="3B3B3B"/>
          <w:sz w:val="24"/>
          <w:szCs w:val="24"/>
          <w:lang w:eastAsia="ru-RU"/>
        </w:rPr>
        <w:t xml:space="preserve">— Как война влияет на главного героя повести, Юрия </w:t>
      </w:r>
      <w:proofErr w:type="spellStart"/>
      <w:r w:rsidRPr="008C7F66">
        <w:rPr>
          <w:rFonts w:ascii="Times New Roman" w:eastAsia="Times New Roman" w:hAnsi="Times New Roman" w:cs="Times New Roman"/>
          <w:color w:val="3B3B3B"/>
          <w:sz w:val="24"/>
          <w:szCs w:val="24"/>
          <w:lang w:eastAsia="ru-RU"/>
        </w:rPr>
        <w:t>Керженцева</w:t>
      </w:r>
      <w:proofErr w:type="spellEnd"/>
      <w:r w:rsidRPr="008C7F66">
        <w:rPr>
          <w:rFonts w:ascii="Times New Roman" w:eastAsia="Times New Roman" w:hAnsi="Times New Roman" w:cs="Times New Roman"/>
          <w:color w:val="3B3B3B"/>
          <w:sz w:val="24"/>
          <w:szCs w:val="24"/>
          <w:lang w:eastAsia="ru-RU"/>
        </w:rPr>
        <w:t>?</w:t>
      </w:r>
    </w:p>
    <w:p w:rsidR="008C7F66" w:rsidRPr="008C7F66" w:rsidRDefault="008C7F66" w:rsidP="008C7F66">
      <w:pPr>
        <w:shd w:val="clear" w:color="auto" w:fill="FFFFFF"/>
        <w:spacing w:after="100" w:afterAutospacing="1" w:line="240" w:lineRule="auto"/>
        <w:rPr>
          <w:rFonts w:ascii="Times New Roman" w:eastAsia="Times New Roman" w:hAnsi="Times New Roman" w:cs="Times New Roman"/>
          <w:color w:val="3B3B3B"/>
          <w:sz w:val="24"/>
          <w:szCs w:val="24"/>
          <w:lang w:eastAsia="ru-RU"/>
        </w:rPr>
      </w:pPr>
      <w:proofErr w:type="gramStart"/>
      <w:r w:rsidRPr="008C7F66">
        <w:rPr>
          <w:rFonts w:ascii="Times New Roman" w:eastAsia="Times New Roman" w:hAnsi="Times New Roman" w:cs="Times New Roman"/>
          <w:i/>
          <w:iCs/>
          <w:color w:val="3B3B3B"/>
          <w:sz w:val="24"/>
          <w:szCs w:val="24"/>
          <w:lang w:eastAsia="ru-RU"/>
        </w:rPr>
        <w:t xml:space="preserve">(Юрий </w:t>
      </w:r>
      <w:proofErr w:type="spellStart"/>
      <w:r w:rsidRPr="008C7F66">
        <w:rPr>
          <w:rFonts w:ascii="Times New Roman" w:eastAsia="Times New Roman" w:hAnsi="Times New Roman" w:cs="Times New Roman"/>
          <w:i/>
          <w:iCs/>
          <w:color w:val="3B3B3B"/>
          <w:sz w:val="24"/>
          <w:szCs w:val="24"/>
          <w:lang w:eastAsia="ru-RU"/>
        </w:rPr>
        <w:t>Керженцев</w:t>
      </w:r>
      <w:proofErr w:type="spellEnd"/>
      <w:r w:rsidRPr="008C7F66">
        <w:rPr>
          <w:rFonts w:ascii="Times New Roman" w:eastAsia="Times New Roman" w:hAnsi="Times New Roman" w:cs="Times New Roman"/>
          <w:i/>
          <w:iCs/>
          <w:color w:val="3B3B3B"/>
          <w:sz w:val="24"/>
          <w:szCs w:val="24"/>
          <w:lang w:eastAsia="ru-RU"/>
        </w:rPr>
        <w:t xml:space="preserve"> вырос в Киеве, в интеллигентной семье, увлекался архитектурой, живописью, музыкой, литературой.</w:t>
      </w:r>
      <w:proofErr w:type="gramEnd"/>
      <w:r w:rsidRPr="008C7F66">
        <w:rPr>
          <w:rFonts w:ascii="Times New Roman" w:eastAsia="Times New Roman" w:hAnsi="Times New Roman" w:cs="Times New Roman"/>
          <w:i/>
          <w:iCs/>
          <w:color w:val="3B3B3B"/>
          <w:sz w:val="24"/>
          <w:szCs w:val="24"/>
          <w:lang w:eastAsia="ru-RU"/>
        </w:rPr>
        <w:t xml:space="preserve"> «Любил на луну смотреть, и шоколад любил, и в восьмом ряду партера сидеть, и сирень, и выпить с ребятами», — вспоминает он. Чумак говорит ему: «А я думал, вы стихи пишете. Виду вас такой, </w:t>
      </w:r>
      <w:proofErr w:type="gramStart"/>
      <w:r w:rsidRPr="008C7F66">
        <w:rPr>
          <w:rFonts w:ascii="Times New Roman" w:eastAsia="Times New Roman" w:hAnsi="Times New Roman" w:cs="Times New Roman"/>
          <w:i/>
          <w:iCs/>
          <w:color w:val="3B3B3B"/>
          <w:sz w:val="24"/>
          <w:szCs w:val="24"/>
          <w:lang w:eastAsia="ru-RU"/>
        </w:rPr>
        <w:t>поэтический</w:t>
      </w:r>
      <w:proofErr w:type="gramEnd"/>
      <w:r w:rsidRPr="008C7F66">
        <w:rPr>
          <w:rFonts w:ascii="Times New Roman" w:eastAsia="Times New Roman" w:hAnsi="Times New Roman" w:cs="Times New Roman"/>
          <w:i/>
          <w:iCs/>
          <w:color w:val="3B3B3B"/>
          <w:sz w:val="24"/>
          <w:szCs w:val="24"/>
          <w:lang w:eastAsia="ru-RU"/>
        </w:rPr>
        <w:t xml:space="preserve">». </w:t>
      </w:r>
      <w:proofErr w:type="gramStart"/>
      <w:r w:rsidRPr="008C7F66">
        <w:rPr>
          <w:rFonts w:ascii="Times New Roman" w:eastAsia="Times New Roman" w:hAnsi="Times New Roman" w:cs="Times New Roman"/>
          <w:i/>
          <w:iCs/>
          <w:color w:val="3B3B3B"/>
          <w:sz w:val="24"/>
          <w:szCs w:val="24"/>
          <w:lang w:eastAsia="ru-RU"/>
        </w:rPr>
        <w:t xml:space="preserve">Таким интеллигентам до войны Чумак «морды бил», теперь же, на фронте, он судит людей не по их происхождению, не по их виду, а по их делам: при взятии сопки </w:t>
      </w:r>
      <w:proofErr w:type="spellStart"/>
      <w:r w:rsidRPr="008C7F66">
        <w:rPr>
          <w:rFonts w:ascii="Times New Roman" w:eastAsia="Times New Roman" w:hAnsi="Times New Roman" w:cs="Times New Roman"/>
          <w:i/>
          <w:iCs/>
          <w:color w:val="3B3B3B"/>
          <w:sz w:val="24"/>
          <w:szCs w:val="24"/>
          <w:lang w:eastAsia="ru-RU"/>
        </w:rPr>
        <w:t>Керженцев</w:t>
      </w:r>
      <w:proofErr w:type="spellEnd"/>
      <w:r w:rsidRPr="008C7F66">
        <w:rPr>
          <w:rFonts w:ascii="Times New Roman" w:eastAsia="Times New Roman" w:hAnsi="Times New Roman" w:cs="Times New Roman"/>
          <w:i/>
          <w:iCs/>
          <w:color w:val="3B3B3B"/>
          <w:sz w:val="24"/>
          <w:szCs w:val="24"/>
          <w:lang w:eastAsia="ru-RU"/>
        </w:rPr>
        <w:t xml:space="preserve"> ведет бойцов в атаку, не прячется за чужими спинами, насколько возможно, бережет людей).</w:t>
      </w:r>
      <w:proofErr w:type="gramEnd"/>
    </w:p>
    <w:p w:rsidR="008C7F66" w:rsidRPr="008C7F66" w:rsidRDefault="008C7F66" w:rsidP="008C7F66">
      <w:pPr>
        <w:shd w:val="clear" w:color="auto" w:fill="FFFFFF"/>
        <w:spacing w:after="100" w:afterAutospacing="1" w:line="240" w:lineRule="auto"/>
        <w:rPr>
          <w:rFonts w:ascii="Times New Roman" w:eastAsia="Times New Roman" w:hAnsi="Times New Roman" w:cs="Times New Roman"/>
          <w:color w:val="3B3B3B"/>
          <w:sz w:val="24"/>
          <w:szCs w:val="24"/>
          <w:lang w:eastAsia="ru-RU"/>
        </w:rPr>
      </w:pPr>
      <w:r w:rsidRPr="008C7F66">
        <w:rPr>
          <w:rFonts w:ascii="Times New Roman" w:eastAsia="Times New Roman" w:hAnsi="Times New Roman" w:cs="Times New Roman"/>
          <w:color w:val="3B3B3B"/>
          <w:sz w:val="24"/>
          <w:szCs w:val="24"/>
          <w:lang w:eastAsia="ru-RU"/>
        </w:rPr>
        <w:t>— Что помогает Юрию выстоять, не потерять достоинства, чести?</w:t>
      </w:r>
    </w:p>
    <w:p w:rsidR="008C7F66" w:rsidRPr="008C7F66" w:rsidRDefault="008C7F66" w:rsidP="008C7F66">
      <w:pPr>
        <w:shd w:val="clear" w:color="auto" w:fill="FFFFFF"/>
        <w:spacing w:after="100" w:afterAutospacing="1" w:line="240" w:lineRule="auto"/>
        <w:rPr>
          <w:rFonts w:ascii="Times New Roman" w:eastAsia="Times New Roman" w:hAnsi="Times New Roman" w:cs="Times New Roman"/>
          <w:color w:val="3B3B3B"/>
          <w:sz w:val="24"/>
          <w:szCs w:val="24"/>
          <w:lang w:eastAsia="ru-RU"/>
        </w:rPr>
      </w:pPr>
      <w:proofErr w:type="gramStart"/>
      <w:r w:rsidRPr="008C7F66">
        <w:rPr>
          <w:rFonts w:ascii="Times New Roman" w:eastAsia="Times New Roman" w:hAnsi="Times New Roman" w:cs="Times New Roman"/>
          <w:i/>
          <w:iCs/>
          <w:color w:val="3B3B3B"/>
          <w:sz w:val="24"/>
          <w:szCs w:val="24"/>
          <w:lang w:eastAsia="ru-RU"/>
        </w:rPr>
        <w:t xml:space="preserve">(Героизм </w:t>
      </w:r>
      <w:proofErr w:type="spellStart"/>
      <w:r w:rsidRPr="008C7F66">
        <w:rPr>
          <w:rFonts w:ascii="Times New Roman" w:eastAsia="Times New Roman" w:hAnsi="Times New Roman" w:cs="Times New Roman"/>
          <w:i/>
          <w:iCs/>
          <w:color w:val="3B3B3B"/>
          <w:sz w:val="24"/>
          <w:szCs w:val="24"/>
          <w:lang w:eastAsia="ru-RU"/>
        </w:rPr>
        <w:t>Керженцева</w:t>
      </w:r>
      <w:proofErr w:type="spellEnd"/>
      <w:r w:rsidRPr="008C7F66">
        <w:rPr>
          <w:rFonts w:ascii="Times New Roman" w:eastAsia="Times New Roman" w:hAnsi="Times New Roman" w:cs="Times New Roman"/>
          <w:i/>
          <w:iCs/>
          <w:color w:val="3B3B3B"/>
          <w:sz w:val="24"/>
          <w:szCs w:val="24"/>
          <w:lang w:eastAsia="ru-RU"/>
        </w:rPr>
        <w:t xml:space="preserve"> определяется сознанием, что ту, прежнюю жизнь — родной Киев, свой дом, мать — нужно защищать, определяется его интеллигентностью, чувством ответственности, высокими нравственными качествами).</w:t>
      </w:r>
      <w:proofErr w:type="gramEnd"/>
    </w:p>
    <w:p w:rsidR="008C7F66" w:rsidRPr="008C7F66" w:rsidRDefault="008C7F66" w:rsidP="008C7F66">
      <w:pPr>
        <w:shd w:val="clear" w:color="auto" w:fill="FFFFFF"/>
        <w:spacing w:after="100" w:afterAutospacing="1" w:line="240" w:lineRule="auto"/>
        <w:rPr>
          <w:rFonts w:ascii="Times New Roman" w:eastAsia="Times New Roman" w:hAnsi="Times New Roman" w:cs="Times New Roman"/>
          <w:color w:val="3B3B3B"/>
          <w:sz w:val="24"/>
          <w:szCs w:val="24"/>
          <w:lang w:eastAsia="ru-RU"/>
        </w:rPr>
      </w:pPr>
      <w:r w:rsidRPr="008C7F66">
        <w:rPr>
          <w:rFonts w:ascii="Times New Roman" w:eastAsia="Times New Roman" w:hAnsi="Times New Roman" w:cs="Times New Roman"/>
          <w:color w:val="3B3B3B"/>
          <w:sz w:val="24"/>
          <w:szCs w:val="24"/>
          <w:lang w:eastAsia="ru-RU"/>
        </w:rPr>
        <w:t xml:space="preserve">— </w:t>
      </w:r>
      <w:proofErr w:type="gramStart"/>
      <w:r w:rsidRPr="008C7F66">
        <w:rPr>
          <w:rFonts w:ascii="Times New Roman" w:eastAsia="Times New Roman" w:hAnsi="Times New Roman" w:cs="Times New Roman"/>
          <w:color w:val="3B3B3B"/>
          <w:sz w:val="24"/>
          <w:szCs w:val="24"/>
          <w:lang w:eastAsia="ru-RU"/>
        </w:rPr>
        <w:t>Как</w:t>
      </w:r>
      <w:proofErr w:type="gramEnd"/>
      <w:r w:rsidRPr="008C7F66">
        <w:rPr>
          <w:rFonts w:ascii="Times New Roman" w:eastAsia="Times New Roman" w:hAnsi="Times New Roman" w:cs="Times New Roman"/>
          <w:color w:val="3B3B3B"/>
          <w:sz w:val="24"/>
          <w:szCs w:val="24"/>
          <w:lang w:eastAsia="ru-RU"/>
        </w:rPr>
        <w:t xml:space="preserve"> по-вашему, насколько </w:t>
      </w:r>
      <w:proofErr w:type="spellStart"/>
      <w:r w:rsidRPr="008C7F66">
        <w:rPr>
          <w:rFonts w:ascii="Times New Roman" w:eastAsia="Times New Roman" w:hAnsi="Times New Roman" w:cs="Times New Roman"/>
          <w:color w:val="3B3B3B"/>
          <w:sz w:val="24"/>
          <w:szCs w:val="24"/>
          <w:lang w:eastAsia="ru-RU"/>
        </w:rPr>
        <w:t>автобиографичен</w:t>
      </w:r>
      <w:proofErr w:type="spellEnd"/>
      <w:r w:rsidRPr="008C7F66">
        <w:rPr>
          <w:rFonts w:ascii="Times New Roman" w:eastAsia="Times New Roman" w:hAnsi="Times New Roman" w:cs="Times New Roman"/>
          <w:color w:val="3B3B3B"/>
          <w:sz w:val="24"/>
          <w:szCs w:val="24"/>
          <w:lang w:eastAsia="ru-RU"/>
        </w:rPr>
        <w:t xml:space="preserve"> образ </w:t>
      </w:r>
      <w:proofErr w:type="spellStart"/>
      <w:r w:rsidRPr="008C7F66">
        <w:rPr>
          <w:rFonts w:ascii="Times New Roman" w:eastAsia="Times New Roman" w:hAnsi="Times New Roman" w:cs="Times New Roman"/>
          <w:color w:val="3B3B3B"/>
          <w:sz w:val="24"/>
          <w:szCs w:val="24"/>
          <w:lang w:eastAsia="ru-RU"/>
        </w:rPr>
        <w:t>Керженцева</w:t>
      </w:r>
      <w:proofErr w:type="spellEnd"/>
      <w:r w:rsidRPr="008C7F66">
        <w:rPr>
          <w:rFonts w:ascii="Times New Roman" w:eastAsia="Times New Roman" w:hAnsi="Times New Roman" w:cs="Times New Roman"/>
          <w:color w:val="3B3B3B"/>
          <w:sz w:val="24"/>
          <w:szCs w:val="24"/>
          <w:lang w:eastAsia="ru-RU"/>
        </w:rPr>
        <w:t xml:space="preserve">? Может, </w:t>
      </w:r>
      <w:proofErr w:type="spellStart"/>
      <w:r w:rsidRPr="008C7F66">
        <w:rPr>
          <w:rFonts w:ascii="Times New Roman" w:eastAsia="Times New Roman" w:hAnsi="Times New Roman" w:cs="Times New Roman"/>
          <w:color w:val="3B3B3B"/>
          <w:sz w:val="24"/>
          <w:szCs w:val="24"/>
          <w:lang w:eastAsia="ru-RU"/>
        </w:rPr>
        <w:t>Керженцев</w:t>
      </w:r>
      <w:proofErr w:type="spellEnd"/>
      <w:r w:rsidRPr="008C7F66">
        <w:rPr>
          <w:rFonts w:ascii="Times New Roman" w:eastAsia="Times New Roman" w:hAnsi="Times New Roman" w:cs="Times New Roman"/>
          <w:color w:val="3B3B3B"/>
          <w:sz w:val="24"/>
          <w:szCs w:val="24"/>
          <w:lang w:eastAsia="ru-RU"/>
        </w:rPr>
        <w:t xml:space="preserve"> и Некрасов — одно лицо?</w:t>
      </w:r>
    </w:p>
    <w:p w:rsidR="008C7F66" w:rsidRPr="008C7F66" w:rsidRDefault="008C7F66" w:rsidP="008C7F66">
      <w:pPr>
        <w:shd w:val="clear" w:color="auto" w:fill="FFFFFF"/>
        <w:spacing w:after="100" w:afterAutospacing="1" w:line="240" w:lineRule="auto"/>
        <w:rPr>
          <w:rFonts w:ascii="Times New Roman" w:eastAsia="Times New Roman" w:hAnsi="Times New Roman" w:cs="Times New Roman"/>
          <w:color w:val="3B3B3B"/>
          <w:sz w:val="24"/>
          <w:szCs w:val="24"/>
          <w:lang w:eastAsia="ru-RU"/>
        </w:rPr>
      </w:pPr>
      <w:proofErr w:type="gramStart"/>
      <w:r w:rsidRPr="008C7F66">
        <w:rPr>
          <w:rFonts w:ascii="Times New Roman" w:eastAsia="Times New Roman" w:hAnsi="Times New Roman" w:cs="Times New Roman"/>
          <w:i/>
          <w:iCs/>
          <w:color w:val="3B3B3B"/>
          <w:sz w:val="24"/>
          <w:szCs w:val="24"/>
          <w:lang w:eastAsia="ru-RU"/>
        </w:rPr>
        <w:t>(Автор и его герой во многом схожи: оба родились в Киеве, оба по образованию архитекторы, оба увлекаются искусством, оба воюют под Сталинградом.</w:t>
      </w:r>
      <w:proofErr w:type="gramEnd"/>
      <w:r w:rsidRPr="008C7F66">
        <w:rPr>
          <w:rFonts w:ascii="Times New Roman" w:eastAsia="Times New Roman" w:hAnsi="Times New Roman" w:cs="Times New Roman"/>
          <w:i/>
          <w:iCs/>
          <w:color w:val="3B3B3B"/>
          <w:sz w:val="24"/>
          <w:szCs w:val="24"/>
          <w:lang w:eastAsia="ru-RU"/>
        </w:rPr>
        <w:t xml:space="preserve"> Правда, </w:t>
      </w:r>
      <w:proofErr w:type="spellStart"/>
      <w:r w:rsidRPr="008C7F66">
        <w:rPr>
          <w:rFonts w:ascii="Times New Roman" w:eastAsia="Times New Roman" w:hAnsi="Times New Roman" w:cs="Times New Roman"/>
          <w:i/>
          <w:iCs/>
          <w:color w:val="3B3B3B"/>
          <w:sz w:val="24"/>
          <w:szCs w:val="24"/>
          <w:lang w:eastAsia="ru-RU"/>
        </w:rPr>
        <w:t>Керженцев</w:t>
      </w:r>
      <w:proofErr w:type="spellEnd"/>
      <w:r w:rsidRPr="008C7F66">
        <w:rPr>
          <w:rFonts w:ascii="Times New Roman" w:eastAsia="Times New Roman" w:hAnsi="Times New Roman" w:cs="Times New Roman"/>
          <w:i/>
          <w:iCs/>
          <w:color w:val="3B3B3B"/>
          <w:sz w:val="24"/>
          <w:szCs w:val="24"/>
          <w:lang w:eastAsia="ru-RU"/>
        </w:rPr>
        <w:t xml:space="preserve"> на несколько лет моложе автора. Когда Некрасов припоминает довоенную молодость </w:t>
      </w:r>
      <w:proofErr w:type="spellStart"/>
      <w:r w:rsidRPr="008C7F66">
        <w:rPr>
          <w:rFonts w:ascii="Times New Roman" w:eastAsia="Times New Roman" w:hAnsi="Times New Roman" w:cs="Times New Roman"/>
          <w:i/>
          <w:iCs/>
          <w:color w:val="3B3B3B"/>
          <w:sz w:val="24"/>
          <w:szCs w:val="24"/>
          <w:lang w:eastAsia="ru-RU"/>
        </w:rPr>
        <w:t>Керженцева</w:t>
      </w:r>
      <w:proofErr w:type="spellEnd"/>
      <w:r w:rsidRPr="008C7F66">
        <w:rPr>
          <w:rFonts w:ascii="Times New Roman" w:eastAsia="Times New Roman" w:hAnsi="Times New Roman" w:cs="Times New Roman"/>
          <w:i/>
          <w:iCs/>
          <w:color w:val="3B3B3B"/>
          <w:sz w:val="24"/>
          <w:szCs w:val="24"/>
          <w:lang w:eastAsia="ru-RU"/>
        </w:rPr>
        <w:t xml:space="preserve">, он, конечно, припоминает свою биографию. Автор говорит о том, что досконально ему известно, пережито. Самой большой похвалой для Некрасова было, когда его повесть называли «записками офицера»: «Значит, мне удалось «обмануть» читателя, приблизить вымысел к достоверности. </w:t>
      </w:r>
      <w:proofErr w:type="gramStart"/>
      <w:r w:rsidRPr="008C7F66">
        <w:rPr>
          <w:rFonts w:ascii="Times New Roman" w:eastAsia="Times New Roman" w:hAnsi="Times New Roman" w:cs="Times New Roman"/>
          <w:i/>
          <w:iCs/>
          <w:color w:val="3B3B3B"/>
          <w:sz w:val="24"/>
          <w:szCs w:val="24"/>
          <w:lang w:eastAsia="ru-RU"/>
        </w:rPr>
        <w:t>Это не страшный «обман», за него не краснеют, без него не может существовать никакое искусство»).</w:t>
      </w:r>
      <w:proofErr w:type="gramEnd"/>
    </w:p>
    <w:p w:rsidR="008C7F66" w:rsidRPr="008C7F66" w:rsidRDefault="008C7F66" w:rsidP="008C7F66">
      <w:pPr>
        <w:shd w:val="clear" w:color="auto" w:fill="FFFFFF"/>
        <w:spacing w:after="100" w:afterAutospacing="1" w:line="240" w:lineRule="auto"/>
        <w:rPr>
          <w:rFonts w:ascii="Times New Roman" w:eastAsia="Times New Roman" w:hAnsi="Times New Roman" w:cs="Times New Roman"/>
          <w:color w:val="3B3B3B"/>
          <w:sz w:val="24"/>
          <w:szCs w:val="24"/>
          <w:lang w:eastAsia="ru-RU"/>
        </w:rPr>
      </w:pPr>
      <w:r w:rsidRPr="008C7F66">
        <w:rPr>
          <w:rFonts w:ascii="Times New Roman" w:eastAsia="Times New Roman" w:hAnsi="Times New Roman" w:cs="Times New Roman"/>
          <w:color w:val="3B3B3B"/>
          <w:sz w:val="24"/>
          <w:szCs w:val="24"/>
          <w:lang w:eastAsia="ru-RU"/>
        </w:rPr>
        <w:t>— Что ценит в человеке автор (и его герой тоже)?</w:t>
      </w:r>
    </w:p>
    <w:p w:rsidR="008C7F66" w:rsidRPr="008C7F66" w:rsidRDefault="008C7F66" w:rsidP="008C7F66">
      <w:pPr>
        <w:shd w:val="clear" w:color="auto" w:fill="FFFFFF"/>
        <w:spacing w:after="100" w:afterAutospacing="1" w:line="240" w:lineRule="auto"/>
        <w:rPr>
          <w:rFonts w:ascii="Times New Roman" w:eastAsia="Times New Roman" w:hAnsi="Times New Roman" w:cs="Times New Roman"/>
          <w:color w:val="3B3B3B"/>
          <w:sz w:val="24"/>
          <w:szCs w:val="24"/>
          <w:lang w:eastAsia="ru-RU"/>
        </w:rPr>
      </w:pPr>
      <w:proofErr w:type="gramStart"/>
      <w:r w:rsidRPr="008C7F66">
        <w:rPr>
          <w:rFonts w:ascii="Times New Roman" w:eastAsia="Times New Roman" w:hAnsi="Times New Roman" w:cs="Times New Roman"/>
          <w:i/>
          <w:iCs/>
          <w:color w:val="3B3B3B"/>
          <w:sz w:val="24"/>
          <w:szCs w:val="24"/>
          <w:lang w:eastAsia="ru-RU"/>
        </w:rPr>
        <w:t xml:space="preserve">(Кто бы ни вошел в повесть, какую бы должность ни занимал, в каком бы ни выступал качестве, Некрасов обязательно испытывает его на смелость, глядя на него глазами </w:t>
      </w:r>
      <w:proofErr w:type="spellStart"/>
      <w:r w:rsidRPr="008C7F66">
        <w:rPr>
          <w:rFonts w:ascii="Times New Roman" w:eastAsia="Times New Roman" w:hAnsi="Times New Roman" w:cs="Times New Roman"/>
          <w:i/>
          <w:iCs/>
          <w:color w:val="3B3B3B"/>
          <w:sz w:val="24"/>
          <w:szCs w:val="24"/>
          <w:lang w:eastAsia="ru-RU"/>
        </w:rPr>
        <w:t>Керженцева</w:t>
      </w:r>
      <w:proofErr w:type="spellEnd"/>
      <w:r w:rsidRPr="008C7F66">
        <w:rPr>
          <w:rFonts w:ascii="Times New Roman" w:eastAsia="Times New Roman" w:hAnsi="Times New Roman" w:cs="Times New Roman"/>
          <w:i/>
          <w:iCs/>
          <w:color w:val="3B3B3B"/>
          <w:sz w:val="24"/>
          <w:szCs w:val="24"/>
          <w:lang w:eastAsia="ru-RU"/>
        </w:rPr>
        <w:t>.</w:t>
      </w:r>
      <w:proofErr w:type="gramEnd"/>
      <w:r w:rsidRPr="008C7F66">
        <w:rPr>
          <w:rFonts w:ascii="Times New Roman" w:eastAsia="Times New Roman" w:hAnsi="Times New Roman" w:cs="Times New Roman"/>
          <w:i/>
          <w:iCs/>
          <w:color w:val="3B3B3B"/>
          <w:sz w:val="24"/>
          <w:szCs w:val="24"/>
          <w:lang w:eastAsia="ru-RU"/>
        </w:rPr>
        <w:t xml:space="preserve"> Например, с раздражением думает </w:t>
      </w:r>
      <w:proofErr w:type="spellStart"/>
      <w:r w:rsidRPr="008C7F66">
        <w:rPr>
          <w:rFonts w:ascii="Times New Roman" w:eastAsia="Times New Roman" w:hAnsi="Times New Roman" w:cs="Times New Roman"/>
          <w:i/>
          <w:iCs/>
          <w:color w:val="3B3B3B"/>
          <w:sz w:val="24"/>
          <w:szCs w:val="24"/>
          <w:lang w:eastAsia="ru-RU"/>
        </w:rPr>
        <w:t>Керженцев</w:t>
      </w:r>
      <w:proofErr w:type="spellEnd"/>
      <w:r w:rsidRPr="008C7F66">
        <w:rPr>
          <w:rFonts w:ascii="Times New Roman" w:eastAsia="Times New Roman" w:hAnsi="Times New Roman" w:cs="Times New Roman"/>
          <w:i/>
          <w:iCs/>
          <w:color w:val="3B3B3B"/>
          <w:sz w:val="24"/>
          <w:szCs w:val="24"/>
          <w:lang w:eastAsia="ru-RU"/>
        </w:rPr>
        <w:t xml:space="preserve"> об Астафьеве: оттопыренный мизинец, сложенные трубочкой губы, бачки, розовые ногти. Имя </w:t>
      </w:r>
      <w:proofErr w:type="spellStart"/>
      <w:r w:rsidRPr="008C7F66">
        <w:rPr>
          <w:rFonts w:ascii="Times New Roman" w:eastAsia="Times New Roman" w:hAnsi="Times New Roman" w:cs="Times New Roman"/>
          <w:i/>
          <w:iCs/>
          <w:color w:val="3B3B3B"/>
          <w:sz w:val="24"/>
          <w:szCs w:val="24"/>
          <w:lang w:eastAsia="ru-RU"/>
        </w:rPr>
        <w:lastRenderedPageBreak/>
        <w:t>Иполлит</w:t>
      </w:r>
      <w:proofErr w:type="spellEnd"/>
      <w:r w:rsidRPr="008C7F66">
        <w:rPr>
          <w:rFonts w:ascii="Times New Roman" w:eastAsia="Times New Roman" w:hAnsi="Times New Roman" w:cs="Times New Roman"/>
          <w:i/>
          <w:iCs/>
          <w:color w:val="3B3B3B"/>
          <w:sz w:val="24"/>
          <w:szCs w:val="24"/>
          <w:lang w:eastAsia="ru-RU"/>
        </w:rPr>
        <w:t xml:space="preserve"> напоминает толстовского </w:t>
      </w:r>
      <w:proofErr w:type="spellStart"/>
      <w:r w:rsidRPr="008C7F66">
        <w:rPr>
          <w:rFonts w:ascii="Times New Roman" w:eastAsia="Times New Roman" w:hAnsi="Times New Roman" w:cs="Times New Roman"/>
          <w:i/>
          <w:iCs/>
          <w:color w:val="3B3B3B"/>
          <w:sz w:val="24"/>
          <w:szCs w:val="24"/>
          <w:lang w:eastAsia="ru-RU"/>
        </w:rPr>
        <w:t>Иполлита</w:t>
      </w:r>
      <w:proofErr w:type="spellEnd"/>
      <w:r w:rsidRPr="008C7F66">
        <w:rPr>
          <w:rFonts w:ascii="Times New Roman" w:eastAsia="Times New Roman" w:hAnsi="Times New Roman" w:cs="Times New Roman"/>
          <w:i/>
          <w:iCs/>
          <w:color w:val="3B3B3B"/>
          <w:sz w:val="24"/>
          <w:szCs w:val="24"/>
          <w:lang w:eastAsia="ru-RU"/>
        </w:rPr>
        <w:t xml:space="preserve"> Курагина, такого же недалекого и самоуверенного. Раненный в ягодицы Астафьев просит </w:t>
      </w:r>
      <w:proofErr w:type="spellStart"/>
      <w:r w:rsidRPr="008C7F66">
        <w:rPr>
          <w:rFonts w:ascii="Times New Roman" w:eastAsia="Times New Roman" w:hAnsi="Times New Roman" w:cs="Times New Roman"/>
          <w:i/>
          <w:iCs/>
          <w:color w:val="3B3B3B"/>
          <w:sz w:val="24"/>
          <w:szCs w:val="24"/>
          <w:lang w:eastAsia="ru-RU"/>
        </w:rPr>
        <w:t>Керженцева</w:t>
      </w:r>
      <w:proofErr w:type="spellEnd"/>
      <w:r w:rsidRPr="008C7F66">
        <w:rPr>
          <w:rFonts w:ascii="Times New Roman" w:eastAsia="Times New Roman" w:hAnsi="Times New Roman" w:cs="Times New Roman"/>
          <w:i/>
          <w:iCs/>
          <w:color w:val="3B3B3B"/>
          <w:sz w:val="24"/>
          <w:szCs w:val="24"/>
          <w:lang w:eastAsia="ru-RU"/>
        </w:rPr>
        <w:t xml:space="preserve"> прихватить при случае трофейный фотоаппарат и часики. Астафьев — трус, Астафьев — корыстен. И то, что могло выглядеть забавным, выглядит противным, вызывает неприязнь. Некрасов не вдается в анализ, не пытается установить взаимосвязи. Ему достаточно фактов, проявлений. Все решает по ведение в бою. </w:t>
      </w:r>
      <w:proofErr w:type="gramStart"/>
      <w:r w:rsidRPr="008C7F66">
        <w:rPr>
          <w:rFonts w:ascii="Times New Roman" w:eastAsia="Times New Roman" w:hAnsi="Times New Roman" w:cs="Times New Roman"/>
          <w:i/>
          <w:iCs/>
          <w:color w:val="3B3B3B"/>
          <w:sz w:val="24"/>
          <w:szCs w:val="24"/>
          <w:lang w:eastAsia="ru-RU"/>
        </w:rPr>
        <w:t>Этот признак освещает человека, определяет тон, каким говорится о нем в повести.)</w:t>
      </w:r>
      <w:proofErr w:type="gramEnd"/>
    </w:p>
    <w:p w:rsidR="008C7F66" w:rsidRPr="008C7F66" w:rsidRDefault="008C7F66" w:rsidP="008C7F66">
      <w:pPr>
        <w:shd w:val="clear" w:color="auto" w:fill="FFFFFF"/>
        <w:spacing w:after="100" w:afterAutospacing="1" w:line="240" w:lineRule="auto"/>
        <w:rPr>
          <w:rFonts w:ascii="Times New Roman" w:eastAsia="Times New Roman" w:hAnsi="Times New Roman" w:cs="Times New Roman"/>
          <w:color w:val="3B3B3B"/>
          <w:sz w:val="24"/>
          <w:szCs w:val="24"/>
          <w:lang w:eastAsia="ru-RU"/>
        </w:rPr>
      </w:pPr>
      <w:r w:rsidRPr="008C7F66">
        <w:rPr>
          <w:rFonts w:ascii="Times New Roman" w:eastAsia="Times New Roman" w:hAnsi="Times New Roman" w:cs="Times New Roman"/>
          <w:color w:val="3B3B3B"/>
          <w:sz w:val="24"/>
          <w:szCs w:val="24"/>
          <w:lang w:eastAsia="ru-RU"/>
        </w:rPr>
        <w:t xml:space="preserve">— Какова специфика характеристики </w:t>
      </w:r>
      <w:proofErr w:type="spellStart"/>
      <w:r w:rsidRPr="008C7F66">
        <w:rPr>
          <w:rFonts w:ascii="Times New Roman" w:eastAsia="Times New Roman" w:hAnsi="Times New Roman" w:cs="Times New Roman"/>
          <w:color w:val="3B3B3B"/>
          <w:sz w:val="24"/>
          <w:szCs w:val="24"/>
          <w:lang w:eastAsia="ru-RU"/>
        </w:rPr>
        <w:t>Валеги</w:t>
      </w:r>
      <w:proofErr w:type="spellEnd"/>
      <w:r w:rsidRPr="008C7F66">
        <w:rPr>
          <w:rFonts w:ascii="Times New Roman" w:eastAsia="Times New Roman" w:hAnsi="Times New Roman" w:cs="Times New Roman"/>
          <w:color w:val="3B3B3B"/>
          <w:sz w:val="24"/>
          <w:szCs w:val="24"/>
          <w:lang w:eastAsia="ru-RU"/>
        </w:rPr>
        <w:t>?</w:t>
      </w:r>
    </w:p>
    <w:p w:rsidR="008C7F66" w:rsidRPr="008C7F66" w:rsidRDefault="008C7F66" w:rsidP="008C7F66">
      <w:pPr>
        <w:shd w:val="clear" w:color="auto" w:fill="FFFFFF"/>
        <w:spacing w:after="100" w:afterAutospacing="1" w:line="240" w:lineRule="auto"/>
        <w:rPr>
          <w:rFonts w:ascii="Times New Roman" w:eastAsia="Times New Roman" w:hAnsi="Times New Roman" w:cs="Times New Roman"/>
          <w:color w:val="3B3B3B"/>
          <w:sz w:val="24"/>
          <w:szCs w:val="24"/>
          <w:lang w:eastAsia="ru-RU"/>
        </w:rPr>
      </w:pPr>
      <w:proofErr w:type="gramStart"/>
      <w:r w:rsidRPr="008C7F66">
        <w:rPr>
          <w:rFonts w:ascii="Times New Roman" w:eastAsia="Times New Roman" w:hAnsi="Times New Roman" w:cs="Times New Roman"/>
          <w:i/>
          <w:iCs/>
          <w:color w:val="3B3B3B"/>
          <w:sz w:val="24"/>
          <w:szCs w:val="24"/>
          <w:lang w:eastAsia="ru-RU"/>
        </w:rPr>
        <w:t xml:space="preserve">(Доброжелательный, даже нежный тон — в описании </w:t>
      </w:r>
      <w:proofErr w:type="spellStart"/>
      <w:r w:rsidRPr="008C7F66">
        <w:rPr>
          <w:rFonts w:ascii="Times New Roman" w:eastAsia="Times New Roman" w:hAnsi="Times New Roman" w:cs="Times New Roman"/>
          <w:i/>
          <w:iCs/>
          <w:color w:val="3B3B3B"/>
          <w:sz w:val="24"/>
          <w:szCs w:val="24"/>
          <w:lang w:eastAsia="ru-RU"/>
        </w:rPr>
        <w:t>Валеги</w:t>
      </w:r>
      <w:proofErr w:type="spellEnd"/>
      <w:r w:rsidRPr="008C7F66">
        <w:rPr>
          <w:rFonts w:ascii="Times New Roman" w:eastAsia="Times New Roman" w:hAnsi="Times New Roman" w:cs="Times New Roman"/>
          <w:i/>
          <w:iCs/>
          <w:color w:val="3B3B3B"/>
          <w:sz w:val="24"/>
          <w:szCs w:val="24"/>
          <w:lang w:eastAsia="ru-RU"/>
        </w:rPr>
        <w:t xml:space="preserve">, маленького, выносливого, неулыбчивого алтайца, ординарца </w:t>
      </w:r>
      <w:proofErr w:type="spellStart"/>
      <w:r w:rsidRPr="008C7F66">
        <w:rPr>
          <w:rFonts w:ascii="Times New Roman" w:eastAsia="Times New Roman" w:hAnsi="Times New Roman" w:cs="Times New Roman"/>
          <w:i/>
          <w:iCs/>
          <w:color w:val="3B3B3B"/>
          <w:sz w:val="24"/>
          <w:szCs w:val="24"/>
          <w:lang w:eastAsia="ru-RU"/>
        </w:rPr>
        <w:t>Керженцева</w:t>
      </w:r>
      <w:proofErr w:type="spellEnd"/>
      <w:r w:rsidRPr="008C7F66">
        <w:rPr>
          <w:rFonts w:ascii="Times New Roman" w:eastAsia="Times New Roman" w:hAnsi="Times New Roman" w:cs="Times New Roman"/>
          <w:i/>
          <w:iCs/>
          <w:color w:val="3B3B3B"/>
          <w:sz w:val="24"/>
          <w:szCs w:val="24"/>
          <w:lang w:eastAsia="ru-RU"/>
        </w:rPr>
        <w:t>:</w:t>
      </w:r>
      <w:proofErr w:type="gramEnd"/>
      <w:r w:rsidRPr="008C7F66">
        <w:rPr>
          <w:rFonts w:ascii="Times New Roman" w:eastAsia="Times New Roman" w:hAnsi="Times New Roman" w:cs="Times New Roman"/>
          <w:i/>
          <w:iCs/>
          <w:color w:val="3B3B3B"/>
          <w:sz w:val="24"/>
          <w:szCs w:val="24"/>
          <w:lang w:eastAsia="ru-RU"/>
        </w:rPr>
        <w:t xml:space="preserve"> «Маленький, круглоголовый мой </w:t>
      </w:r>
      <w:proofErr w:type="spellStart"/>
      <w:r w:rsidRPr="008C7F66">
        <w:rPr>
          <w:rFonts w:ascii="Times New Roman" w:eastAsia="Times New Roman" w:hAnsi="Times New Roman" w:cs="Times New Roman"/>
          <w:i/>
          <w:iCs/>
          <w:color w:val="3B3B3B"/>
          <w:sz w:val="24"/>
          <w:szCs w:val="24"/>
          <w:lang w:eastAsia="ru-RU"/>
        </w:rPr>
        <w:t>Валега</w:t>
      </w:r>
      <w:proofErr w:type="spellEnd"/>
      <w:r w:rsidRPr="008C7F66">
        <w:rPr>
          <w:rFonts w:ascii="Times New Roman" w:eastAsia="Times New Roman" w:hAnsi="Times New Roman" w:cs="Times New Roman"/>
          <w:i/>
          <w:iCs/>
          <w:color w:val="3B3B3B"/>
          <w:sz w:val="24"/>
          <w:szCs w:val="24"/>
          <w:lang w:eastAsia="ru-RU"/>
        </w:rPr>
        <w:t xml:space="preserve">! Сколько исходили мы с тобой за эти месяцы, сколько каши съели из одного котелка, сколько ночей провели, </w:t>
      </w:r>
      <w:proofErr w:type="gramStart"/>
      <w:r w:rsidRPr="008C7F66">
        <w:rPr>
          <w:rFonts w:ascii="Times New Roman" w:eastAsia="Times New Roman" w:hAnsi="Times New Roman" w:cs="Times New Roman"/>
          <w:i/>
          <w:iCs/>
          <w:color w:val="3B3B3B"/>
          <w:sz w:val="24"/>
          <w:szCs w:val="24"/>
          <w:lang w:eastAsia="ru-RU"/>
        </w:rPr>
        <w:t>за</w:t>
      </w:r>
      <w:proofErr w:type="gramEnd"/>
      <w:r w:rsidRPr="008C7F66">
        <w:rPr>
          <w:rFonts w:ascii="Times New Roman" w:eastAsia="Times New Roman" w:hAnsi="Times New Roman" w:cs="Times New Roman"/>
          <w:i/>
          <w:iCs/>
          <w:color w:val="3B3B3B"/>
          <w:sz w:val="24"/>
          <w:szCs w:val="24"/>
          <w:lang w:eastAsia="ru-RU"/>
        </w:rPr>
        <w:t xml:space="preserve"> вернувшись </w:t>
      </w:r>
      <w:proofErr w:type="gramStart"/>
      <w:r w:rsidRPr="008C7F66">
        <w:rPr>
          <w:rFonts w:ascii="Times New Roman" w:eastAsia="Times New Roman" w:hAnsi="Times New Roman" w:cs="Times New Roman"/>
          <w:i/>
          <w:iCs/>
          <w:color w:val="3B3B3B"/>
          <w:sz w:val="24"/>
          <w:szCs w:val="24"/>
          <w:lang w:eastAsia="ru-RU"/>
        </w:rPr>
        <w:t>в</w:t>
      </w:r>
      <w:proofErr w:type="gramEnd"/>
      <w:r w:rsidRPr="008C7F66">
        <w:rPr>
          <w:rFonts w:ascii="Times New Roman" w:eastAsia="Times New Roman" w:hAnsi="Times New Roman" w:cs="Times New Roman"/>
          <w:i/>
          <w:iCs/>
          <w:color w:val="3B3B3B"/>
          <w:sz w:val="24"/>
          <w:szCs w:val="24"/>
          <w:lang w:eastAsia="ru-RU"/>
        </w:rPr>
        <w:t xml:space="preserve"> одну плащ-палатку... Привык я к тебе, </w:t>
      </w:r>
      <w:proofErr w:type="gramStart"/>
      <w:r w:rsidRPr="008C7F66">
        <w:rPr>
          <w:rFonts w:ascii="Times New Roman" w:eastAsia="Times New Roman" w:hAnsi="Times New Roman" w:cs="Times New Roman"/>
          <w:i/>
          <w:iCs/>
          <w:color w:val="3B3B3B"/>
          <w:sz w:val="24"/>
          <w:szCs w:val="24"/>
          <w:lang w:eastAsia="ru-RU"/>
        </w:rPr>
        <w:t>лопоухому</w:t>
      </w:r>
      <w:proofErr w:type="gramEnd"/>
      <w:r w:rsidRPr="008C7F66">
        <w:rPr>
          <w:rFonts w:ascii="Times New Roman" w:eastAsia="Times New Roman" w:hAnsi="Times New Roman" w:cs="Times New Roman"/>
          <w:i/>
          <w:iCs/>
          <w:color w:val="3B3B3B"/>
          <w:sz w:val="24"/>
          <w:szCs w:val="24"/>
          <w:lang w:eastAsia="ru-RU"/>
        </w:rPr>
        <w:t xml:space="preserve">, чертовски привык... Нет, не привык. </w:t>
      </w:r>
      <w:proofErr w:type="gramStart"/>
      <w:r w:rsidRPr="008C7F66">
        <w:rPr>
          <w:rFonts w:ascii="Times New Roman" w:eastAsia="Times New Roman" w:hAnsi="Times New Roman" w:cs="Times New Roman"/>
          <w:i/>
          <w:iCs/>
          <w:color w:val="3B3B3B"/>
          <w:sz w:val="24"/>
          <w:szCs w:val="24"/>
          <w:lang w:eastAsia="ru-RU"/>
        </w:rPr>
        <w:t>Это не привычка, это что-то другое, гораздо большее».)</w:t>
      </w:r>
      <w:proofErr w:type="gramEnd"/>
    </w:p>
    <w:p w:rsidR="008C7F66" w:rsidRPr="008C7F66" w:rsidRDefault="008C7F66" w:rsidP="008C7F66">
      <w:pPr>
        <w:shd w:val="clear" w:color="auto" w:fill="FFFFFF"/>
        <w:spacing w:after="100" w:afterAutospacing="1" w:line="240" w:lineRule="auto"/>
        <w:rPr>
          <w:rFonts w:ascii="Times New Roman" w:eastAsia="Times New Roman" w:hAnsi="Times New Roman" w:cs="Times New Roman"/>
          <w:color w:val="3B3B3B"/>
          <w:sz w:val="24"/>
          <w:szCs w:val="24"/>
          <w:lang w:eastAsia="ru-RU"/>
        </w:rPr>
      </w:pPr>
      <w:proofErr w:type="spellStart"/>
      <w:r w:rsidRPr="008C7F66">
        <w:rPr>
          <w:rFonts w:ascii="Times New Roman" w:eastAsia="Times New Roman" w:hAnsi="Times New Roman" w:cs="Times New Roman"/>
          <w:color w:val="3B3B3B"/>
          <w:sz w:val="24"/>
          <w:szCs w:val="24"/>
          <w:lang w:eastAsia="ru-RU"/>
        </w:rPr>
        <w:t>Валега</w:t>
      </w:r>
      <w:proofErr w:type="spellEnd"/>
      <w:r w:rsidRPr="008C7F66">
        <w:rPr>
          <w:rFonts w:ascii="Times New Roman" w:eastAsia="Times New Roman" w:hAnsi="Times New Roman" w:cs="Times New Roman"/>
          <w:color w:val="3B3B3B"/>
          <w:sz w:val="24"/>
          <w:szCs w:val="24"/>
          <w:lang w:eastAsia="ru-RU"/>
        </w:rPr>
        <w:t xml:space="preserve"> — личность реальная, и имя подлинное. Всего полгода Некрасов и его ординарец служили рядом. Кроме боевых качеств на фронте ценится умение приспособиться к военным условиям, умение выжить. Этими качествами обладал </w:t>
      </w:r>
      <w:proofErr w:type="spellStart"/>
      <w:r w:rsidRPr="008C7F66">
        <w:rPr>
          <w:rFonts w:ascii="Times New Roman" w:eastAsia="Times New Roman" w:hAnsi="Times New Roman" w:cs="Times New Roman"/>
          <w:color w:val="3B3B3B"/>
          <w:sz w:val="24"/>
          <w:szCs w:val="24"/>
          <w:lang w:eastAsia="ru-RU"/>
        </w:rPr>
        <w:t>Валега</w:t>
      </w:r>
      <w:proofErr w:type="spellEnd"/>
      <w:r w:rsidRPr="008C7F66">
        <w:rPr>
          <w:rFonts w:ascii="Times New Roman" w:eastAsia="Times New Roman" w:hAnsi="Times New Roman" w:cs="Times New Roman"/>
          <w:color w:val="3B3B3B"/>
          <w:sz w:val="24"/>
          <w:szCs w:val="24"/>
          <w:lang w:eastAsia="ru-RU"/>
        </w:rPr>
        <w:t>: «Это замечательный паренек. Он никогда ничего не спрашивает и ни одной минуты не сидит без дела. Куда бы мы ни пришли, через пять минут уже готова палатка. Котелок сверкает всегда как новый». Он умеет, кажется, все на свете, он надежен в любой, самой тяжкой фронтовой ситуации.</w:t>
      </w:r>
    </w:p>
    <w:p w:rsidR="008C7F66" w:rsidRPr="008C7F66" w:rsidRDefault="008C7F66" w:rsidP="008C7F66">
      <w:pPr>
        <w:shd w:val="clear" w:color="auto" w:fill="FFFFFF"/>
        <w:spacing w:after="100" w:afterAutospacing="1" w:line="240" w:lineRule="auto"/>
        <w:rPr>
          <w:rFonts w:ascii="Times New Roman" w:eastAsia="Times New Roman" w:hAnsi="Times New Roman" w:cs="Times New Roman"/>
          <w:color w:val="3B3B3B"/>
          <w:sz w:val="24"/>
          <w:szCs w:val="24"/>
          <w:lang w:eastAsia="ru-RU"/>
        </w:rPr>
      </w:pPr>
      <w:r w:rsidRPr="008C7F66">
        <w:rPr>
          <w:rFonts w:ascii="Times New Roman" w:eastAsia="Times New Roman" w:hAnsi="Times New Roman" w:cs="Times New Roman"/>
          <w:color w:val="3B3B3B"/>
          <w:sz w:val="24"/>
          <w:szCs w:val="24"/>
          <w:lang w:eastAsia="ru-RU"/>
        </w:rPr>
        <w:t>— Только ли боевые качества людей интересуют Некрасова?</w:t>
      </w:r>
    </w:p>
    <w:p w:rsidR="008C7F66" w:rsidRPr="008C7F66" w:rsidRDefault="008C7F66" w:rsidP="008C7F66">
      <w:pPr>
        <w:shd w:val="clear" w:color="auto" w:fill="FFFFFF"/>
        <w:spacing w:after="100" w:afterAutospacing="1" w:line="240" w:lineRule="auto"/>
        <w:rPr>
          <w:rFonts w:ascii="Times New Roman" w:eastAsia="Times New Roman" w:hAnsi="Times New Roman" w:cs="Times New Roman"/>
          <w:color w:val="3B3B3B"/>
          <w:sz w:val="24"/>
          <w:szCs w:val="24"/>
          <w:lang w:eastAsia="ru-RU"/>
        </w:rPr>
      </w:pPr>
      <w:r w:rsidRPr="008C7F66">
        <w:rPr>
          <w:rFonts w:ascii="Times New Roman" w:eastAsia="Times New Roman" w:hAnsi="Times New Roman" w:cs="Times New Roman"/>
          <w:color w:val="3B3B3B"/>
          <w:sz w:val="24"/>
          <w:szCs w:val="24"/>
          <w:lang w:eastAsia="ru-RU"/>
        </w:rPr>
        <w:t xml:space="preserve">Смелостью, надежностью в бою человек все-таки не исчерпывается: Карнаухов тайно пишет стихи, зачитывается Джеком Лондоном, Фарбер чувствует музыку, Игорь </w:t>
      </w:r>
      <w:proofErr w:type="spellStart"/>
      <w:r w:rsidRPr="008C7F66">
        <w:rPr>
          <w:rFonts w:ascii="Times New Roman" w:eastAsia="Times New Roman" w:hAnsi="Times New Roman" w:cs="Times New Roman"/>
          <w:color w:val="3B3B3B"/>
          <w:sz w:val="24"/>
          <w:szCs w:val="24"/>
          <w:lang w:eastAsia="ru-RU"/>
        </w:rPr>
        <w:t>Свидерский</w:t>
      </w:r>
      <w:proofErr w:type="spellEnd"/>
      <w:r w:rsidRPr="008C7F66">
        <w:rPr>
          <w:rFonts w:ascii="Times New Roman" w:eastAsia="Times New Roman" w:hAnsi="Times New Roman" w:cs="Times New Roman"/>
          <w:color w:val="3B3B3B"/>
          <w:sz w:val="24"/>
          <w:szCs w:val="24"/>
          <w:lang w:eastAsia="ru-RU"/>
        </w:rPr>
        <w:t xml:space="preserve"> хорошо рисует. Их увлечения не ширма, не бегство от войны, а продолжение своей прежней жизни.</w:t>
      </w:r>
    </w:p>
    <w:p w:rsidR="008C7F66" w:rsidRPr="008C7F66" w:rsidRDefault="008C7F66" w:rsidP="008C7F66">
      <w:pPr>
        <w:shd w:val="clear" w:color="auto" w:fill="FFFFFF"/>
        <w:spacing w:after="100" w:afterAutospacing="1" w:line="240" w:lineRule="auto"/>
        <w:rPr>
          <w:rFonts w:ascii="Times New Roman" w:eastAsia="Times New Roman" w:hAnsi="Times New Roman" w:cs="Times New Roman"/>
          <w:color w:val="3B3B3B"/>
          <w:sz w:val="24"/>
          <w:szCs w:val="24"/>
          <w:lang w:eastAsia="ru-RU"/>
        </w:rPr>
      </w:pPr>
      <w:r w:rsidRPr="008C7F66">
        <w:rPr>
          <w:rFonts w:ascii="Times New Roman" w:eastAsia="Times New Roman" w:hAnsi="Times New Roman" w:cs="Times New Roman"/>
          <w:color w:val="3B3B3B"/>
          <w:sz w:val="24"/>
          <w:szCs w:val="24"/>
          <w:lang w:eastAsia="ru-RU"/>
        </w:rPr>
        <w:t xml:space="preserve">Для Некрасова </w:t>
      </w:r>
      <w:proofErr w:type="gramStart"/>
      <w:r w:rsidRPr="008C7F66">
        <w:rPr>
          <w:rFonts w:ascii="Times New Roman" w:eastAsia="Times New Roman" w:hAnsi="Times New Roman" w:cs="Times New Roman"/>
          <w:color w:val="3B3B3B"/>
          <w:sz w:val="24"/>
          <w:szCs w:val="24"/>
          <w:lang w:eastAsia="ru-RU"/>
        </w:rPr>
        <w:t>важны</w:t>
      </w:r>
      <w:proofErr w:type="gramEnd"/>
      <w:r w:rsidRPr="008C7F66">
        <w:rPr>
          <w:rFonts w:ascii="Times New Roman" w:eastAsia="Times New Roman" w:hAnsi="Times New Roman" w:cs="Times New Roman"/>
          <w:color w:val="3B3B3B"/>
          <w:sz w:val="24"/>
          <w:szCs w:val="24"/>
          <w:lang w:eastAsia="ru-RU"/>
        </w:rPr>
        <w:t xml:space="preserve"> прочность духовных, умственных интересов. Интеллигентность для него не равнозначна образованности.</w:t>
      </w:r>
    </w:p>
    <w:p w:rsidR="008C7F66" w:rsidRPr="008C7F66" w:rsidRDefault="008C7F66" w:rsidP="008C7F66">
      <w:pPr>
        <w:shd w:val="clear" w:color="auto" w:fill="FFFFFF"/>
        <w:spacing w:after="100" w:afterAutospacing="1" w:line="240" w:lineRule="auto"/>
        <w:rPr>
          <w:rFonts w:ascii="Times New Roman" w:eastAsia="Times New Roman" w:hAnsi="Times New Roman" w:cs="Times New Roman"/>
          <w:color w:val="3B3B3B"/>
          <w:sz w:val="24"/>
          <w:szCs w:val="24"/>
          <w:lang w:eastAsia="ru-RU"/>
        </w:rPr>
      </w:pPr>
      <w:r w:rsidRPr="008C7F66">
        <w:rPr>
          <w:rFonts w:ascii="Times New Roman" w:eastAsia="Times New Roman" w:hAnsi="Times New Roman" w:cs="Times New Roman"/>
          <w:color w:val="3B3B3B"/>
          <w:sz w:val="24"/>
          <w:szCs w:val="24"/>
          <w:lang w:eastAsia="ru-RU"/>
        </w:rPr>
        <w:t xml:space="preserve">— Подведем итог. Что же за человек главный герой повести Юрий </w:t>
      </w:r>
      <w:proofErr w:type="spellStart"/>
      <w:r w:rsidRPr="008C7F66">
        <w:rPr>
          <w:rFonts w:ascii="Times New Roman" w:eastAsia="Times New Roman" w:hAnsi="Times New Roman" w:cs="Times New Roman"/>
          <w:color w:val="3B3B3B"/>
          <w:sz w:val="24"/>
          <w:szCs w:val="24"/>
          <w:lang w:eastAsia="ru-RU"/>
        </w:rPr>
        <w:t>Керженцев</w:t>
      </w:r>
      <w:proofErr w:type="spellEnd"/>
      <w:r w:rsidRPr="008C7F66">
        <w:rPr>
          <w:rFonts w:ascii="Times New Roman" w:eastAsia="Times New Roman" w:hAnsi="Times New Roman" w:cs="Times New Roman"/>
          <w:color w:val="3B3B3B"/>
          <w:sz w:val="24"/>
          <w:szCs w:val="24"/>
          <w:lang w:eastAsia="ru-RU"/>
        </w:rPr>
        <w:t>?</w:t>
      </w:r>
    </w:p>
    <w:p w:rsidR="008C7F66" w:rsidRPr="008C7F66" w:rsidRDefault="008C7F66" w:rsidP="008C7F66">
      <w:pPr>
        <w:shd w:val="clear" w:color="auto" w:fill="FFFFFF"/>
        <w:spacing w:after="100" w:afterAutospacing="1" w:line="240" w:lineRule="auto"/>
        <w:rPr>
          <w:rFonts w:ascii="Times New Roman" w:eastAsia="Times New Roman" w:hAnsi="Times New Roman" w:cs="Times New Roman"/>
          <w:color w:val="3B3B3B"/>
          <w:sz w:val="24"/>
          <w:szCs w:val="24"/>
          <w:lang w:eastAsia="ru-RU"/>
        </w:rPr>
      </w:pPr>
      <w:proofErr w:type="gramStart"/>
      <w:r w:rsidRPr="008C7F66">
        <w:rPr>
          <w:rFonts w:ascii="Times New Roman" w:eastAsia="Times New Roman" w:hAnsi="Times New Roman" w:cs="Times New Roman"/>
          <w:i/>
          <w:iCs/>
          <w:color w:val="3B3B3B"/>
          <w:sz w:val="24"/>
          <w:szCs w:val="24"/>
          <w:lang w:eastAsia="ru-RU"/>
        </w:rPr>
        <w:t>(Он настоящий интеллигент, человек чести, он умен, смел, имеет собственное мнение и не боится его высказать.</w:t>
      </w:r>
      <w:proofErr w:type="gramEnd"/>
      <w:r w:rsidRPr="008C7F66">
        <w:rPr>
          <w:rFonts w:ascii="Times New Roman" w:eastAsia="Times New Roman" w:hAnsi="Times New Roman" w:cs="Times New Roman"/>
          <w:i/>
          <w:iCs/>
          <w:color w:val="3B3B3B"/>
          <w:sz w:val="24"/>
          <w:szCs w:val="24"/>
          <w:lang w:eastAsia="ru-RU"/>
        </w:rPr>
        <w:t xml:space="preserve"> Он доброжелателен и внимателен к людям, умеет видеть в них </w:t>
      </w:r>
      <w:proofErr w:type="gramStart"/>
      <w:r w:rsidRPr="008C7F66">
        <w:rPr>
          <w:rFonts w:ascii="Times New Roman" w:eastAsia="Times New Roman" w:hAnsi="Times New Roman" w:cs="Times New Roman"/>
          <w:i/>
          <w:iCs/>
          <w:color w:val="3B3B3B"/>
          <w:sz w:val="24"/>
          <w:szCs w:val="24"/>
          <w:lang w:eastAsia="ru-RU"/>
        </w:rPr>
        <w:t>хорошее</w:t>
      </w:r>
      <w:proofErr w:type="gramEnd"/>
      <w:r w:rsidRPr="008C7F66">
        <w:rPr>
          <w:rFonts w:ascii="Times New Roman" w:eastAsia="Times New Roman" w:hAnsi="Times New Roman" w:cs="Times New Roman"/>
          <w:i/>
          <w:iCs/>
          <w:color w:val="3B3B3B"/>
          <w:sz w:val="24"/>
          <w:szCs w:val="24"/>
          <w:lang w:eastAsia="ru-RU"/>
        </w:rPr>
        <w:t xml:space="preserve">. Он сдержан и немногословен. Он проявляет мужество и стойкость не для того, чтобы показаться героем, он не может иначе. </w:t>
      </w:r>
      <w:proofErr w:type="gramStart"/>
      <w:r w:rsidRPr="008C7F66">
        <w:rPr>
          <w:rFonts w:ascii="Times New Roman" w:eastAsia="Times New Roman" w:hAnsi="Times New Roman" w:cs="Times New Roman"/>
          <w:i/>
          <w:iCs/>
          <w:color w:val="3B3B3B"/>
          <w:sz w:val="24"/>
          <w:szCs w:val="24"/>
          <w:lang w:eastAsia="ru-RU"/>
        </w:rPr>
        <w:t>В любых обстоятельствах он остается человеком.)</w:t>
      </w:r>
      <w:proofErr w:type="gramEnd"/>
    </w:p>
    <w:p w:rsidR="008C7F66" w:rsidRPr="008C7F66" w:rsidRDefault="008C7F66" w:rsidP="008C7F66">
      <w:pPr>
        <w:shd w:val="clear" w:color="auto" w:fill="FFFFFF"/>
        <w:spacing w:after="100" w:afterAutospacing="1" w:line="240" w:lineRule="auto"/>
        <w:rPr>
          <w:rFonts w:ascii="Times New Roman" w:eastAsia="Times New Roman" w:hAnsi="Times New Roman" w:cs="Times New Roman"/>
          <w:color w:val="3B3B3B"/>
          <w:sz w:val="24"/>
          <w:szCs w:val="24"/>
          <w:lang w:eastAsia="ru-RU"/>
        </w:rPr>
      </w:pPr>
      <w:r w:rsidRPr="008C7F66">
        <w:rPr>
          <w:rFonts w:ascii="Times New Roman" w:eastAsia="Times New Roman" w:hAnsi="Times New Roman" w:cs="Times New Roman"/>
          <w:b/>
          <w:bCs/>
          <w:color w:val="3B3B3B"/>
          <w:sz w:val="24"/>
          <w:szCs w:val="24"/>
          <w:lang w:eastAsia="ru-RU"/>
        </w:rPr>
        <w:t>III. Заключительное слово учителя</w:t>
      </w:r>
    </w:p>
    <w:p w:rsidR="008C7F66" w:rsidRPr="008C7F66" w:rsidRDefault="008C7F66" w:rsidP="008C7F66">
      <w:pPr>
        <w:shd w:val="clear" w:color="auto" w:fill="FFFFFF"/>
        <w:spacing w:after="100" w:afterAutospacing="1" w:line="240" w:lineRule="auto"/>
        <w:rPr>
          <w:rFonts w:ascii="Times New Roman" w:eastAsia="Times New Roman" w:hAnsi="Times New Roman" w:cs="Times New Roman"/>
          <w:color w:val="3B3B3B"/>
          <w:sz w:val="24"/>
          <w:szCs w:val="24"/>
          <w:lang w:eastAsia="ru-RU"/>
        </w:rPr>
      </w:pPr>
      <w:r w:rsidRPr="008C7F66">
        <w:rPr>
          <w:rFonts w:ascii="Times New Roman" w:eastAsia="Times New Roman" w:hAnsi="Times New Roman" w:cs="Times New Roman"/>
          <w:color w:val="3B3B3B"/>
          <w:sz w:val="24"/>
          <w:szCs w:val="24"/>
          <w:lang w:eastAsia="ru-RU"/>
        </w:rPr>
        <w:t>— Каково значение повести Виктора Некрасова в литературной и общественной жизни страны?</w:t>
      </w:r>
    </w:p>
    <w:p w:rsidR="008C7F66" w:rsidRPr="008C7F66" w:rsidRDefault="008C7F66" w:rsidP="008C7F66">
      <w:pPr>
        <w:shd w:val="clear" w:color="auto" w:fill="FFFFFF"/>
        <w:spacing w:after="100" w:afterAutospacing="1" w:line="240" w:lineRule="auto"/>
        <w:rPr>
          <w:rFonts w:ascii="Times New Roman" w:eastAsia="Times New Roman" w:hAnsi="Times New Roman" w:cs="Times New Roman"/>
          <w:color w:val="3B3B3B"/>
          <w:sz w:val="24"/>
          <w:szCs w:val="24"/>
          <w:lang w:eastAsia="ru-RU"/>
        </w:rPr>
      </w:pPr>
      <w:r w:rsidRPr="008C7F66">
        <w:rPr>
          <w:rFonts w:ascii="Times New Roman" w:eastAsia="Times New Roman" w:hAnsi="Times New Roman" w:cs="Times New Roman"/>
          <w:color w:val="3B3B3B"/>
          <w:sz w:val="24"/>
          <w:szCs w:val="24"/>
          <w:lang w:eastAsia="ru-RU"/>
        </w:rPr>
        <w:t xml:space="preserve">Некрасов ранее других писателей раскрыл духовное достояние защитников Сталинграда, увидел в них победителей Берлина. Его повесть свободна от казенного оптимизма, ура-патриотизма, его герои не чувствуют себя пешками в руках всеведущего стратега. С чувством гордого сознания своего достоинства вернулись с войны солдаты, с таким же </w:t>
      </w:r>
      <w:r w:rsidRPr="008C7F66">
        <w:rPr>
          <w:rFonts w:ascii="Times New Roman" w:eastAsia="Times New Roman" w:hAnsi="Times New Roman" w:cs="Times New Roman"/>
          <w:color w:val="3B3B3B"/>
          <w:sz w:val="24"/>
          <w:szCs w:val="24"/>
          <w:lang w:eastAsia="ru-RU"/>
        </w:rPr>
        <w:lastRenderedPageBreak/>
        <w:t xml:space="preserve">чувством написана повесть «В окопах Сталинграда». Василь Быков пишет об этом так: «Виктор Некрасов, может быть, первым в нашей литературе явил миру правоту и высокую сущность индивидуальности на войне, значение личности, в среде, менее всего для нее уместной, среде, какой являются война и армия, с их </w:t>
      </w:r>
      <w:proofErr w:type="spellStart"/>
      <w:r w:rsidRPr="008C7F66">
        <w:rPr>
          <w:rFonts w:ascii="Times New Roman" w:eastAsia="Times New Roman" w:hAnsi="Times New Roman" w:cs="Times New Roman"/>
          <w:color w:val="3B3B3B"/>
          <w:sz w:val="24"/>
          <w:szCs w:val="24"/>
          <w:lang w:eastAsia="ru-RU"/>
        </w:rPr>
        <w:t>абсолютом</w:t>
      </w:r>
      <w:proofErr w:type="spellEnd"/>
      <w:r w:rsidRPr="008C7F66">
        <w:rPr>
          <w:rFonts w:ascii="Times New Roman" w:eastAsia="Times New Roman" w:hAnsi="Times New Roman" w:cs="Times New Roman"/>
          <w:color w:val="3B3B3B"/>
          <w:sz w:val="24"/>
          <w:szCs w:val="24"/>
          <w:lang w:eastAsia="ru-RU"/>
        </w:rPr>
        <w:t xml:space="preserve"> подчинения одного всем, с жестким нивелированием всякой разности».</w:t>
      </w:r>
    </w:p>
    <w:p w:rsidR="008C7F66" w:rsidRPr="008C7F66" w:rsidRDefault="008C7F66" w:rsidP="008C7F66">
      <w:pPr>
        <w:rPr>
          <w:rFonts w:ascii="Times New Roman" w:hAnsi="Times New Roman" w:cs="Times New Roman"/>
          <w:sz w:val="24"/>
          <w:szCs w:val="24"/>
        </w:rPr>
      </w:pPr>
      <w:r w:rsidRPr="008C7F66">
        <w:rPr>
          <w:rFonts w:ascii="Times New Roman" w:hAnsi="Times New Roman" w:cs="Times New Roman"/>
          <w:b/>
          <w:sz w:val="24"/>
          <w:szCs w:val="24"/>
        </w:rPr>
        <w:t xml:space="preserve">Домашнее задание: </w:t>
      </w:r>
      <w:r>
        <w:rPr>
          <w:rFonts w:ascii="Times New Roman" w:hAnsi="Times New Roman" w:cs="Times New Roman"/>
          <w:sz w:val="24"/>
          <w:szCs w:val="24"/>
        </w:rPr>
        <w:t>ознакомиться с материалом лекций.</w:t>
      </w:r>
    </w:p>
    <w:sectPr w:rsidR="008C7F66" w:rsidRPr="008C7F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F66"/>
    <w:rsid w:val="008C7F66"/>
    <w:rsid w:val="00C82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224627">
      <w:bodyDiv w:val="1"/>
      <w:marLeft w:val="0"/>
      <w:marRight w:val="0"/>
      <w:marTop w:val="0"/>
      <w:marBottom w:val="0"/>
      <w:divBdr>
        <w:top w:val="none" w:sz="0" w:space="0" w:color="auto"/>
        <w:left w:val="none" w:sz="0" w:space="0" w:color="auto"/>
        <w:bottom w:val="none" w:sz="0" w:space="0" w:color="auto"/>
        <w:right w:val="none" w:sz="0" w:space="0" w:color="auto"/>
      </w:divBdr>
      <w:divsChild>
        <w:div w:id="194663576">
          <w:marLeft w:val="0"/>
          <w:marRight w:val="0"/>
          <w:marTop w:val="0"/>
          <w:marBottom w:val="0"/>
          <w:divBdr>
            <w:top w:val="none" w:sz="0" w:space="0" w:color="auto"/>
            <w:left w:val="none" w:sz="0" w:space="0" w:color="auto"/>
            <w:bottom w:val="none" w:sz="0" w:space="0" w:color="auto"/>
            <w:right w:val="none" w:sz="0" w:space="0" w:color="auto"/>
          </w:divBdr>
        </w:div>
        <w:div w:id="1556118537">
          <w:marLeft w:val="0"/>
          <w:marRight w:val="0"/>
          <w:marTop w:val="0"/>
          <w:marBottom w:val="0"/>
          <w:divBdr>
            <w:top w:val="none" w:sz="0" w:space="0" w:color="auto"/>
            <w:left w:val="none" w:sz="0" w:space="0" w:color="auto"/>
            <w:bottom w:val="none" w:sz="0" w:space="0" w:color="auto"/>
            <w:right w:val="none" w:sz="0" w:space="0" w:color="auto"/>
          </w:divBdr>
        </w:div>
      </w:divsChild>
    </w:div>
    <w:div w:id="147352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3388</Words>
  <Characters>19318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2022-01-27T11:47:00Z</dcterms:created>
  <dcterms:modified xsi:type="dcterms:W3CDTF">2022-01-27T11:58:00Z</dcterms:modified>
</cp:coreProperties>
</file>