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BD0" w:rsidRPr="0038120D" w:rsidRDefault="000C2BD0" w:rsidP="000C2BD0">
      <w:pPr>
        <w:spacing w:after="0" w:line="240" w:lineRule="auto"/>
        <w:rPr>
          <w:rFonts w:ascii="Times New Roman" w:hAnsi="Times New Roman"/>
          <w:b/>
          <w:sz w:val="24"/>
          <w:szCs w:val="24"/>
        </w:rPr>
      </w:pPr>
      <w:r w:rsidRPr="0038120D">
        <w:rPr>
          <w:rFonts w:ascii="Times New Roman" w:hAnsi="Times New Roman"/>
          <w:b/>
          <w:sz w:val="24"/>
          <w:szCs w:val="24"/>
        </w:rPr>
        <w:t>Предмет</w:t>
      </w:r>
    </w:p>
    <w:p w:rsidR="000C2BD0" w:rsidRPr="0038120D" w:rsidRDefault="000C2BD0" w:rsidP="000C2BD0">
      <w:pPr>
        <w:spacing w:after="0" w:line="240" w:lineRule="auto"/>
        <w:rPr>
          <w:rFonts w:ascii="Times New Roman" w:hAnsi="Times New Roman"/>
          <w:b/>
          <w:sz w:val="24"/>
          <w:szCs w:val="24"/>
        </w:rPr>
      </w:pPr>
      <w:r w:rsidRPr="0038120D">
        <w:rPr>
          <w:rFonts w:ascii="Times New Roman" w:hAnsi="Times New Roman"/>
          <w:b/>
          <w:sz w:val="24"/>
          <w:szCs w:val="24"/>
        </w:rPr>
        <w:t>Экономика</w:t>
      </w:r>
    </w:p>
    <w:p w:rsidR="000C2BD0" w:rsidRPr="0038120D" w:rsidRDefault="000C2BD0" w:rsidP="000C2BD0">
      <w:pPr>
        <w:pStyle w:val="bullet2gif"/>
        <w:shd w:val="clear" w:color="auto" w:fill="FFFFFF"/>
        <w:spacing w:before="0" w:beforeAutospacing="0" w:after="0" w:afterAutospacing="0"/>
      </w:pPr>
      <w:r w:rsidRPr="0038120D">
        <w:rPr>
          <w:b/>
        </w:rPr>
        <w:t xml:space="preserve">Тема. </w:t>
      </w:r>
      <w:r>
        <w:rPr>
          <w:b/>
        </w:rPr>
        <w:t>Понятие собственности. Формы собственности</w:t>
      </w:r>
    </w:p>
    <w:p w:rsidR="000C2BD0" w:rsidRPr="0038120D" w:rsidRDefault="000C2BD0" w:rsidP="000C2BD0">
      <w:pPr>
        <w:pStyle w:val="bullet2gif"/>
        <w:shd w:val="clear" w:color="auto" w:fill="FFFFFF"/>
        <w:spacing w:before="0" w:beforeAutospacing="0" w:after="0" w:afterAutospacing="0"/>
        <w:rPr>
          <w:color w:val="000000"/>
        </w:rPr>
      </w:pPr>
      <w:r w:rsidRPr="0038120D">
        <w:rPr>
          <w:b/>
          <w:bCs/>
          <w:i/>
          <w:iCs/>
          <w:color w:val="000000"/>
        </w:rPr>
        <w:br/>
      </w:r>
      <w:r w:rsidRPr="0038120D">
        <w:rPr>
          <w:color w:val="000000"/>
        </w:rPr>
        <w:t>Тип урока: Комбинированный.</w:t>
      </w:r>
    </w:p>
    <w:p w:rsidR="000C2BD0" w:rsidRPr="0038120D" w:rsidRDefault="000C2BD0" w:rsidP="000C2BD0">
      <w:pPr>
        <w:pStyle w:val="a3"/>
        <w:shd w:val="clear" w:color="auto" w:fill="FFFFFF"/>
        <w:spacing w:before="0" w:beforeAutospacing="0" w:after="0" w:afterAutospacing="0"/>
        <w:ind w:left="-420"/>
        <w:rPr>
          <w:color w:val="000000"/>
        </w:rPr>
      </w:pPr>
      <w:r w:rsidRPr="0038120D">
        <w:rPr>
          <w:color w:val="000000"/>
        </w:rPr>
        <w:t>Вид занятия: лекция с элементами самостоятельной работы и практическими заданиями.</w:t>
      </w:r>
    </w:p>
    <w:p w:rsidR="000C2BD0" w:rsidRPr="0038120D" w:rsidRDefault="000C2BD0" w:rsidP="000C2BD0">
      <w:pPr>
        <w:pStyle w:val="bullet2gif"/>
        <w:shd w:val="clear" w:color="auto" w:fill="FFFFFF"/>
        <w:spacing w:before="0" w:beforeAutospacing="0" w:after="0" w:afterAutospacing="0"/>
        <w:rPr>
          <w:color w:val="000000"/>
        </w:rPr>
      </w:pPr>
      <w:r w:rsidRPr="0038120D">
        <w:rPr>
          <w:b/>
          <w:bCs/>
          <w:color w:val="000000"/>
        </w:rPr>
        <w:t>Цели:</w:t>
      </w:r>
    </w:p>
    <w:p w:rsidR="000C2BD0" w:rsidRPr="0038120D" w:rsidRDefault="000C2BD0" w:rsidP="000C2BD0">
      <w:pPr>
        <w:numPr>
          <w:ilvl w:val="0"/>
          <w:numId w:val="8"/>
        </w:numPr>
        <w:shd w:val="clear" w:color="auto" w:fill="FFFFFF"/>
        <w:spacing w:after="0" w:line="240" w:lineRule="auto"/>
        <w:ind w:left="840"/>
        <w:rPr>
          <w:rFonts w:ascii="Times New Roman" w:hAnsi="Times New Roman"/>
          <w:color w:val="000000"/>
          <w:sz w:val="24"/>
          <w:szCs w:val="24"/>
        </w:rPr>
      </w:pPr>
      <w:proofErr w:type="gramStart"/>
      <w:r w:rsidRPr="0038120D">
        <w:rPr>
          <w:rFonts w:ascii="Times New Roman" w:hAnsi="Times New Roman"/>
          <w:b/>
          <w:bCs/>
          <w:color w:val="000000"/>
          <w:sz w:val="24"/>
          <w:szCs w:val="24"/>
        </w:rPr>
        <w:t>Образовательная</w:t>
      </w:r>
      <w:proofErr w:type="gramEnd"/>
      <w:r w:rsidRPr="0038120D">
        <w:rPr>
          <w:rFonts w:ascii="Times New Roman" w:hAnsi="Times New Roman"/>
          <w:b/>
          <w:bCs/>
          <w:color w:val="000000"/>
          <w:sz w:val="24"/>
          <w:szCs w:val="24"/>
        </w:rPr>
        <w:t>:</w:t>
      </w:r>
      <w:r w:rsidRPr="0038120D">
        <w:rPr>
          <w:rFonts w:ascii="Times New Roman" w:hAnsi="Times New Roman"/>
          <w:color w:val="000000"/>
          <w:sz w:val="24"/>
          <w:szCs w:val="24"/>
        </w:rPr>
        <w:t> способствовать обобщению, расширению и углублению знаний по предмету</w:t>
      </w:r>
    </w:p>
    <w:p w:rsidR="000C2BD0" w:rsidRPr="0038120D" w:rsidRDefault="000C2BD0" w:rsidP="000C2BD0">
      <w:pPr>
        <w:numPr>
          <w:ilvl w:val="0"/>
          <w:numId w:val="8"/>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b/>
          <w:bCs/>
          <w:color w:val="000000"/>
          <w:sz w:val="24"/>
          <w:szCs w:val="24"/>
        </w:rPr>
        <w:t>Воспитательная:</w:t>
      </w:r>
    </w:p>
    <w:p w:rsidR="000C2BD0" w:rsidRPr="0038120D" w:rsidRDefault="000C2BD0" w:rsidP="000C2BD0">
      <w:pPr>
        <w:numPr>
          <w:ilvl w:val="0"/>
          <w:numId w:val="8"/>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а) способствовать развитию умения слушать своих сверстников;</w:t>
      </w:r>
    </w:p>
    <w:p w:rsidR="000C2BD0" w:rsidRPr="0038120D" w:rsidRDefault="000C2BD0" w:rsidP="000C2BD0">
      <w:pPr>
        <w:numPr>
          <w:ilvl w:val="0"/>
          <w:numId w:val="8"/>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xml:space="preserve">б) воспитание активной жизненной </w:t>
      </w:r>
      <w:proofErr w:type="spellStart"/>
      <w:r w:rsidRPr="0038120D">
        <w:rPr>
          <w:rFonts w:ascii="Times New Roman" w:hAnsi="Times New Roman"/>
          <w:color w:val="000000"/>
          <w:sz w:val="24"/>
          <w:szCs w:val="24"/>
        </w:rPr>
        <w:t>позиции</w:t>
      </w:r>
      <w:proofErr w:type="gramStart"/>
      <w:r w:rsidRPr="0038120D">
        <w:rPr>
          <w:rFonts w:ascii="Times New Roman" w:hAnsi="Times New Roman"/>
          <w:color w:val="000000"/>
          <w:sz w:val="24"/>
          <w:szCs w:val="24"/>
        </w:rPr>
        <w:t>,</w:t>
      </w:r>
      <w:r>
        <w:rPr>
          <w:rFonts w:ascii="Times New Roman" w:hAnsi="Times New Roman"/>
          <w:color w:val="000000"/>
          <w:sz w:val="24"/>
          <w:szCs w:val="24"/>
        </w:rPr>
        <w:t>э</w:t>
      </w:r>
      <w:proofErr w:type="gramEnd"/>
      <w:r>
        <w:rPr>
          <w:rFonts w:ascii="Times New Roman" w:hAnsi="Times New Roman"/>
          <w:color w:val="000000"/>
          <w:sz w:val="24"/>
          <w:szCs w:val="24"/>
        </w:rPr>
        <w:t>кономической</w:t>
      </w:r>
      <w:proofErr w:type="spellEnd"/>
      <w:r>
        <w:rPr>
          <w:rFonts w:ascii="Times New Roman" w:hAnsi="Times New Roman"/>
          <w:color w:val="000000"/>
          <w:sz w:val="24"/>
          <w:szCs w:val="24"/>
        </w:rPr>
        <w:t xml:space="preserve"> </w:t>
      </w:r>
      <w:r w:rsidRPr="0038120D">
        <w:rPr>
          <w:rFonts w:ascii="Times New Roman" w:hAnsi="Times New Roman"/>
          <w:color w:val="000000"/>
          <w:sz w:val="24"/>
          <w:szCs w:val="24"/>
        </w:rPr>
        <w:t xml:space="preserve"> культуры;</w:t>
      </w:r>
    </w:p>
    <w:p w:rsidR="000C2BD0" w:rsidRPr="0038120D" w:rsidRDefault="000C2BD0" w:rsidP="000C2BD0">
      <w:pPr>
        <w:numPr>
          <w:ilvl w:val="0"/>
          <w:numId w:val="8"/>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в) способствовать повышению самооценки;</w:t>
      </w:r>
    </w:p>
    <w:p w:rsidR="000C2BD0" w:rsidRPr="0038120D" w:rsidRDefault="000C2BD0" w:rsidP="000C2BD0">
      <w:pPr>
        <w:numPr>
          <w:ilvl w:val="0"/>
          <w:numId w:val="8"/>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b/>
          <w:bCs/>
          <w:color w:val="000000"/>
          <w:sz w:val="24"/>
          <w:szCs w:val="24"/>
        </w:rPr>
        <w:t>Развивающая</w:t>
      </w:r>
      <w:r w:rsidRPr="0038120D">
        <w:rPr>
          <w:rFonts w:ascii="Times New Roman" w:hAnsi="Times New Roman"/>
          <w:color w:val="000000"/>
          <w:sz w:val="24"/>
          <w:szCs w:val="24"/>
        </w:rPr>
        <w:t>:</w:t>
      </w:r>
    </w:p>
    <w:p w:rsidR="000C2BD0" w:rsidRPr="0038120D" w:rsidRDefault="000C2BD0" w:rsidP="000C2BD0">
      <w:pPr>
        <w:numPr>
          <w:ilvl w:val="0"/>
          <w:numId w:val="8"/>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а) способствовать развитию профессиональных качеств</w:t>
      </w:r>
      <w:proofErr w:type="gramStart"/>
      <w:r w:rsidRPr="0038120D">
        <w:rPr>
          <w:rFonts w:ascii="Times New Roman" w:hAnsi="Times New Roman"/>
          <w:color w:val="000000"/>
          <w:sz w:val="24"/>
          <w:szCs w:val="24"/>
        </w:rPr>
        <w:t xml:space="preserve"> ;</w:t>
      </w:r>
      <w:proofErr w:type="gramEnd"/>
    </w:p>
    <w:p w:rsidR="000C2BD0" w:rsidRPr="0038120D" w:rsidRDefault="000C2BD0" w:rsidP="000C2BD0">
      <w:pPr>
        <w:numPr>
          <w:ilvl w:val="0"/>
          <w:numId w:val="8"/>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б) способствовать развитию логического мышления;</w:t>
      </w:r>
    </w:p>
    <w:p w:rsidR="000C2BD0" w:rsidRPr="0038120D" w:rsidRDefault="000C2BD0" w:rsidP="000C2BD0">
      <w:pPr>
        <w:numPr>
          <w:ilvl w:val="0"/>
          <w:numId w:val="8"/>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в) способствовать воспитанию интереса к будущей профессии.</w:t>
      </w:r>
    </w:p>
    <w:p w:rsidR="000C2BD0" w:rsidRPr="0038120D" w:rsidRDefault="000C2BD0" w:rsidP="000C2BD0">
      <w:pPr>
        <w:pStyle w:val="bullet2gif"/>
        <w:shd w:val="clear" w:color="auto" w:fill="FFFFFF"/>
        <w:spacing w:before="0" w:beforeAutospacing="0" w:after="0" w:afterAutospacing="0"/>
        <w:rPr>
          <w:color w:val="000000"/>
        </w:rPr>
      </w:pPr>
      <w:r w:rsidRPr="0038120D">
        <w:rPr>
          <w:b/>
          <w:bCs/>
          <w:color w:val="000000"/>
        </w:rPr>
        <w:t>Задачи:</w:t>
      </w:r>
    </w:p>
    <w:p w:rsidR="000C2BD0" w:rsidRPr="0038120D" w:rsidRDefault="000C2BD0" w:rsidP="000C2BD0">
      <w:pPr>
        <w:numPr>
          <w:ilvl w:val="0"/>
          <w:numId w:val="9"/>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предоставить условия для практической деятельности;</w:t>
      </w:r>
    </w:p>
    <w:p w:rsidR="000C2BD0" w:rsidRPr="0038120D" w:rsidRDefault="000C2BD0" w:rsidP="000C2BD0">
      <w:pPr>
        <w:numPr>
          <w:ilvl w:val="0"/>
          <w:numId w:val="9"/>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дать возможность продемонстрировать творческие и интеллектуальные способности;</w:t>
      </w:r>
    </w:p>
    <w:p w:rsidR="000C2BD0" w:rsidRPr="0038120D" w:rsidRDefault="000C2BD0" w:rsidP="000C2BD0">
      <w:pPr>
        <w:numPr>
          <w:ilvl w:val="0"/>
          <w:numId w:val="9"/>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xml:space="preserve">помочь </w:t>
      </w:r>
      <w:proofErr w:type="gramStart"/>
      <w:r w:rsidRPr="0038120D">
        <w:rPr>
          <w:rFonts w:ascii="Times New Roman" w:hAnsi="Times New Roman"/>
          <w:color w:val="000000"/>
          <w:sz w:val="24"/>
          <w:szCs w:val="24"/>
        </w:rPr>
        <w:t>обучающимся</w:t>
      </w:r>
      <w:proofErr w:type="gramEnd"/>
      <w:r w:rsidRPr="0038120D">
        <w:rPr>
          <w:rFonts w:ascii="Times New Roman" w:hAnsi="Times New Roman"/>
          <w:color w:val="000000"/>
          <w:sz w:val="24"/>
          <w:szCs w:val="24"/>
        </w:rPr>
        <w:t xml:space="preserve"> убедиться в наличии практических навыков;</w:t>
      </w:r>
    </w:p>
    <w:p w:rsidR="000C2BD0" w:rsidRPr="0038120D" w:rsidRDefault="000C2BD0" w:rsidP="000C2BD0">
      <w:pPr>
        <w:numPr>
          <w:ilvl w:val="0"/>
          <w:numId w:val="9"/>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поощрить обучающихся;</w:t>
      </w:r>
    </w:p>
    <w:p w:rsidR="000C2BD0" w:rsidRPr="0038120D" w:rsidRDefault="000C2BD0" w:rsidP="000C2BD0">
      <w:pPr>
        <w:numPr>
          <w:ilvl w:val="0"/>
          <w:numId w:val="9"/>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дать практические советы</w:t>
      </w:r>
    </w:p>
    <w:p w:rsidR="000C2BD0" w:rsidRPr="0038120D" w:rsidRDefault="000C2BD0" w:rsidP="000C2BD0">
      <w:pPr>
        <w:shd w:val="clear" w:color="auto" w:fill="FFFFFF"/>
        <w:spacing w:after="0" w:line="240" w:lineRule="auto"/>
        <w:rPr>
          <w:rFonts w:ascii="Times New Roman" w:hAnsi="Times New Roman"/>
          <w:color w:val="1D1D1B"/>
          <w:sz w:val="24"/>
          <w:szCs w:val="24"/>
        </w:rPr>
      </w:pPr>
      <w:r w:rsidRPr="0038120D">
        <w:rPr>
          <w:rFonts w:ascii="Times New Roman" w:hAnsi="Times New Roman"/>
          <w:b/>
          <w:bCs/>
          <w:color w:val="1D1D1B"/>
          <w:sz w:val="24"/>
          <w:szCs w:val="24"/>
        </w:rPr>
        <w:t>Перечень вопросов, рассматриваемых на уроке:</w:t>
      </w:r>
    </w:p>
    <w:p w:rsidR="000C2BD0" w:rsidRPr="0038120D" w:rsidRDefault="000C2BD0" w:rsidP="000C2BD0">
      <w:pPr>
        <w:shd w:val="clear" w:color="auto" w:fill="FFFFFF"/>
        <w:spacing w:after="0" w:line="240" w:lineRule="auto"/>
        <w:rPr>
          <w:rFonts w:ascii="Times New Roman" w:hAnsi="Times New Roman"/>
          <w:color w:val="1D1D1B"/>
          <w:sz w:val="24"/>
          <w:szCs w:val="24"/>
        </w:rPr>
      </w:pPr>
      <w:r w:rsidRPr="0038120D">
        <w:rPr>
          <w:rFonts w:ascii="Times New Roman" w:hAnsi="Times New Roman"/>
          <w:color w:val="1D1D1B"/>
          <w:sz w:val="24"/>
          <w:szCs w:val="24"/>
        </w:rPr>
        <w:t xml:space="preserve">1. Виды </w:t>
      </w:r>
      <w:r>
        <w:rPr>
          <w:rFonts w:ascii="Times New Roman" w:hAnsi="Times New Roman"/>
          <w:color w:val="1D1D1B"/>
          <w:sz w:val="24"/>
          <w:szCs w:val="24"/>
        </w:rPr>
        <w:t>собственности</w:t>
      </w:r>
    </w:p>
    <w:p w:rsidR="000C2BD0" w:rsidRPr="0038120D" w:rsidRDefault="000C2BD0" w:rsidP="000C2BD0">
      <w:pPr>
        <w:shd w:val="clear" w:color="auto" w:fill="FFFFFF"/>
        <w:spacing w:after="0" w:line="240" w:lineRule="auto"/>
        <w:rPr>
          <w:rFonts w:ascii="Times New Roman" w:hAnsi="Times New Roman"/>
          <w:color w:val="1D1D1B"/>
          <w:sz w:val="24"/>
          <w:szCs w:val="24"/>
        </w:rPr>
      </w:pPr>
      <w:r w:rsidRPr="0038120D">
        <w:rPr>
          <w:rFonts w:ascii="Times New Roman" w:hAnsi="Times New Roman"/>
          <w:color w:val="1D1D1B"/>
          <w:sz w:val="24"/>
          <w:szCs w:val="24"/>
        </w:rPr>
        <w:t xml:space="preserve">2. </w:t>
      </w:r>
      <w:r w:rsidRPr="00AB6C13">
        <w:rPr>
          <w:rFonts w:ascii="Times New Roman" w:eastAsia="Times New Roman" w:hAnsi="Times New Roman" w:cs="Times New Roman"/>
          <w:color w:val="25292E"/>
          <w:sz w:val="24"/>
          <w:szCs w:val="24"/>
        </w:rPr>
        <w:t>Классификация форм собственности</w:t>
      </w:r>
    </w:p>
    <w:p w:rsidR="000C2BD0" w:rsidRPr="0038120D" w:rsidRDefault="000C2BD0" w:rsidP="000C2BD0">
      <w:pPr>
        <w:shd w:val="clear" w:color="auto" w:fill="FFFFFF"/>
        <w:spacing w:after="0" w:line="240" w:lineRule="auto"/>
        <w:rPr>
          <w:rFonts w:ascii="Times New Roman" w:hAnsi="Times New Roman"/>
          <w:color w:val="1D1D1B"/>
          <w:sz w:val="24"/>
          <w:szCs w:val="24"/>
        </w:rPr>
      </w:pPr>
      <w:r w:rsidRPr="0038120D">
        <w:rPr>
          <w:rFonts w:ascii="Times New Roman" w:hAnsi="Times New Roman"/>
          <w:color w:val="1D1D1B"/>
          <w:sz w:val="24"/>
          <w:szCs w:val="24"/>
        </w:rPr>
        <w:t xml:space="preserve">3. </w:t>
      </w:r>
      <w:r>
        <w:rPr>
          <w:rFonts w:ascii="Times New Roman" w:hAnsi="Times New Roman"/>
          <w:color w:val="1D1D1B"/>
          <w:sz w:val="24"/>
          <w:szCs w:val="24"/>
        </w:rPr>
        <w:t>Субъекты и объекты собственности</w:t>
      </w:r>
    </w:p>
    <w:p w:rsidR="000C2BD0" w:rsidRPr="0038120D" w:rsidRDefault="000C2BD0" w:rsidP="000C2BD0">
      <w:pPr>
        <w:shd w:val="clear" w:color="auto" w:fill="FFFFFF"/>
        <w:spacing w:after="0" w:line="240" w:lineRule="auto"/>
        <w:rPr>
          <w:rFonts w:ascii="Times New Roman" w:hAnsi="Times New Roman"/>
          <w:color w:val="1D1D1B"/>
          <w:sz w:val="24"/>
          <w:szCs w:val="24"/>
        </w:rPr>
      </w:pPr>
      <w:r w:rsidRPr="0038120D">
        <w:rPr>
          <w:rFonts w:ascii="Times New Roman" w:hAnsi="Times New Roman"/>
          <w:b/>
          <w:bCs/>
          <w:color w:val="1D1D1B"/>
          <w:sz w:val="24"/>
          <w:szCs w:val="24"/>
        </w:rPr>
        <w:t>дополнительная литература по теме урока</w:t>
      </w:r>
      <w:r w:rsidRPr="0038120D">
        <w:rPr>
          <w:rFonts w:ascii="Times New Roman" w:hAnsi="Times New Roman"/>
          <w:color w:val="1D1D1B"/>
          <w:sz w:val="24"/>
          <w:szCs w:val="24"/>
        </w:rPr>
        <w:t>:</w:t>
      </w:r>
    </w:p>
    <w:p w:rsidR="000C2BD0" w:rsidRPr="0038120D" w:rsidRDefault="000C2BD0" w:rsidP="000C2BD0">
      <w:pPr>
        <w:shd w:val="clear" w:color="auto" w:fill="FFFFFF"/>
        <w:spacing w:after="0" w:line="240" w:lineRule="auto"/>
        <w:rPr>
          <w:rFonts w:ascii="Times New Roman" w:hAnsi="Times New Roman"/>
          <w:color w:val="1D1D1B"/>
          <w:sz w:val="24"/>
          <w:szCs w:val="24"/>
        </w:rPr>
      </w:pPr>
      <w:r w:rsidRPr="0038120D">
        <w:rPr>
          <w:rFonts w:ascii="Times New Roman" w:hAnsi="Times New Roman"/>
          <w:color w:val="1D1D1B"/>
          <w:sz w:val="24"/>
          <w:szCs w:val="24"/>
        </w:rPr>
        <w:t xml:space="preserve">1. Боголюбов Л. Н., Аверьянов Ю. И., Белявский А. В. и др. / Под ред. Боголюбова Л. Н., </w:t>
      </w:r>
      <w:proofErr w:type="spellStart"/>
      <w:r w:rsidRPr="0038120D">
        <w:rPr>
          <w:rFonts w:ascii="Times New Roman" w:hAnsi="Times New Roman"/>
          <w:color w:val="1D1D1B"/>
          <w:sz w:val="24"/>
          <w:szCs w:val="24"/>
        </w:rPr>
        <w:t>Лазебниковой</w:t>
      </w:r>
      <w:proofErr w:type="spellEnd"/>
      <w:r w:rsidRPr="0038120D">
        <w:rPr>
          <w:rFonts w:ascii="Times New Roman" w:hAnsi="Times New Roman"/>
          <w:color w:val="1D1D1B"/>
          <w:sz w:val="24"/>
          <w:szCs w:val="24"/>
        </w:rPr>
        <w:t xml:space="preserve"> А. Ю., </w:t>
      </w:r>
      <w:proofErr w:type="spellStart"/>
      <w:r w:rsidRPr="0038120D">
        <w:rPr>
          <w:rFonts w:ascii="Times New Roman" w:hAnsi="Times New Roman"/>
          <w:color w:val="1D1D1B"/>
          <w:sz w:val="24"/>
          <w:szCs w:val="24"/>
        </w:rPr>
        <w:t>Телюкиной</w:t>
      </w:r>
      <w:proofErr w:type="spellEnd"/>
      <w:r w:rsidRPr="0038120D">
        <w:rPr>
          <w:rFonts w:ascii="Times New Roman" w:hAnsi="Times New Roman"/>
          <w:color w:val="1D1D1B"/>
          <w:sz w:val="24"/>
          <w:szCs w:val="24"/>
        </w:rPr>
        <w:t xml:space="preserve"> М. В.Обществознание. 11 класс. Базовый уровень.– М.: Просвещение, 2018 г.</w:t>
      </w:r>
    </w:p>
    <w:p w:rsidR="000C2BD0" w:rsidRPr="0038120D" w:rsidRDefault="000C2BD0" w:rsidP="000C2BD0">
      <w:pPr>
        <w:shd w:val="clear" w:color="auto" w:fill="FFFFFF"/>
        <w:spacing w:after="0" w:line="240" w:lineRule="auto"/>
        <w:rPr>
          <w:rFonts w:ascii="Times New Roman" w:hAnsi="Times New Roman"/>
          <w:color w:val="1D1D1B"/>
          <w:sz w:val="24"/>
          <w:szCs w:val="24"/>
        </w:rPr>
      </w:pPr>
      <w:r w:rsidRPr="0038120D">
        <w:rPr>
          <w:rFonts w:ascii="Times New Roman" w:hAnsi="Times New Roman"/>
          <w:color w:val="1D1D1B"/>
          <w:sz w:val="24"/>
          <w:szCs w:val="24"/>
        </w:rPr>
        <w:t xml:space="preserve">2. Котова О. А., </w:t>
      </w:r>
      <w:proofErr w:type="spellStart"/>
      <w:r w:rsidRPr="0038120D">
        <w:rPr>
          <w:rFonts w:ascii="Times New Roman" w:hAnsi="Times New Roman"/>
          <w:color w:val="1D1D1B"/>
          <w:sz w:val="24"/>
          <w:szCs w:val="24"/>
        </w:rPr>
        <w:t>Лискова</w:t>
      </w:r>
      <w:proofErr w:type="spellEnd"/>
      <w:r w:rsidRPr="0038120D">
        <w:rPr>
          <w:rFonts w:ascii="Times New Roman" w:hAnsi="Times New Roman"/>
          <w:color w:val="1D1D1B"/>
          <w:sz w:val="24"/>
          <w:szCs w:val="24"/>
        </w:rPr>
        <w:t xml:space="preserve"> Т. Е. Я сдам ЕГЭ. Модульный курс. М.: Просвещение, 2018.</w:t>
      </w:r>
    </w:p>
    <w:p w:rsidR="000C2BD0" w:rsidRDefault="000C2BD0" w:rsidP="000C2BD0">
      <w:pPr>
        <w:shd w:val="clear" w:color="auto" w:fill="FFFFFF"/>
        <w:spacing w:after="0" w:line="240" w:lineRule="auto"/>
        <w:rPr>
          <w:rFonts w:ascii="Times New Roman" w:hAnsi="Times New Roman"/>
          <w:b/>
          <w:bCs/>
          <w:color w:val="1D1D1B"/>
          <w:sz w:val="24"/>
          <w:szCs w:val="24"/>
        </w:rPr>
      </w:pPr>
    </w:p>
    <w:p w:rsidR="000C2BD0" w:rsidRDefault="000C2BD0" w:rsidP="000C2BD0">
      <w:pPr>
        <w:shd w:val="clear" w:color="auto" w:fill="FFFFFF"/>
        <w:spacing w:after="0" w:line="240" w:lineRule="auto"/>
        <w:rPr>
          <w:rFonts w:ascii="Times New Roman" w:hAnsi="Times New Roman"/>
          <w:b/>
          <w:bCs/>
          <w:color w:val="1D1D1B"/>
          <w:sz w:val="24"/>
          <w:szCs w:val="24"/>
        </w:rPr>
      </w:pPr>
    </w:p>
    <w:p w:rsidR="000C2BD0" w:rsidRPr="0038120D" w:rsidRDefault="000C2BD0" w:rsidP="000C2BD0">
      <w:pPr>
        <w:shd w:val="clear" w:color="auto" w:fill="FFFFFF"/>
        <w:spacing w:after="0" w:line="240" w:lineRule="auto"/>
        <w:rPr>
          <w:rFonts w:ascii="Times New Roman" w:hAnsi="Times New Roman"/>
          <w:color w:val="1D1D1B"/>
          <w:sz w:val="24"/>
          <w:szCs w:val="24"/>
        </w:rPr>
      </w:pPr>
      <w:r w:rsidRPr="0038120D">
        <w:rPr>
          <w:rFonts w:ascii="Times New Roman" w:hAnsi="Times New Roman"/>
          <w:b/>
          <w:bCs/>
          <w:color w:val="1D1D1B"/>
          <w:sz w:val="24"/>
          <w:szCs w:val="24"/>
        </w:rPr>
        <w:t>Теоретический материал для самостоятельного изучения</w:t>
      </w:r>
    </w:p>
    <w:p w:rsidR="00AB6C13" w:rsidRPr="00AB6C13" w:rsidRDefault="00AB6C13" w:rsidP="00AB6C13">
      <w:pPr>
        <w:pStyle w:val="a3"/>
        <w:shd w:val="clear" w:color="auto" w:fill="FFFFFF"/>
        <w:spacing w:before="0" w:beforeAutospacing="0" w:after="0" w:afterAutospacing="0"/>
        <w:ind w:firstLine="567"/>
        <w:rPr>
          <w:color w:val="25292E"/>
        </w:rPr>
      </w:pPr>
      <w:r w:rsidRPr="00AB6C13">
        <w:rPr>
          <w:color w:val="25292E"/>
        </w:rPr>
        <w:t>собственность — это одновременно и юридическая, и экономическая категория.</w:t>
      </w:r>
    </w:p>
    <w:p w:rsidR="00AB6C13" w:rsidRPr="00AB6C13" w:rsidRDefault="00AB6C13" w:rsidP="00AB6C13">
      <w:pPr>
        <w:pStyle w:val="a3"/>
        <w:shd w:val="clear" w:color="auto" w:fill="FFFFFF"/>
        <w:spacing w:before="0" w:beforeAutospacing="0" w:after="0" w:afterAutospacing="0"/>
        <w:ind w:firstLine="567"/>
        <w:rPr>
          <w:color w:val="25292E"/>
        </w:rPr>
      </w:pPr>
      <w:r w:rsidRPr="00AB6C13">
        <w:rPr>
          <w:rStyle w:val="a4"/>
          <w:color w:val="25292E"/>
        </w:rPr>
        <w:t>Юридическая собственность</w:t>
      </w:r>
      <w:r w:rsidRPr="00AB6C13">
        <w:rPr>
          <w:color w:val="25292E"/>
        </w:rPr>
        <w:t> — это право на принадлежность вещей. Состоит из права владеть, пользоваться и распоряжаться своим имуществом.</w:t>
      </w:r>
    </w:p>
    <w:p w:rsidR="00AB6C13" w:rsidRPr="00AB6C13" w:rsidRDefault="00AB6C13" w:rsidP="00AB6C13">
      <w:pPr>
        <w:pStyle w:val="a3"/>
        <w:shd w:val="clear" w:color="auto" w:fill="FFFFFF"/>
        <w:spacing w:before="0" w:beforeAutospacing="0" w:after="0" w:afterAutospacing="0"/>
        <w:ind w:firstLine="567"/>
        <w:rPr>
          <w:color w:val="25292E"/>
        </w:rPr>
      </w:pPr>
      <w:r w:rsidRPr="00AB6C13">
        <w:rPr>
          <w:rStyle w:val="a4"/>
          <w:color w:val="25292E"/>
        </w:rPr>
        <w:t>Собственность как гражданско-правовой институт</w:t>
      </w:r>
      <w:r w:rsidRPr="00AB6C13">
        <w:rPr>
          <w:color w:val="25292E"/>
        </w:rPr>
        <w:t> — это совокупность юридических норм, которые направлены на регулирование экономических отношений собственности методами гражданского права.</w:t>
      </w:r>
    </w:p>
    <w:p w:rsidR="00AB6C13" w:rsidRPr="00AB6C13" w:rsidRDefault="00AB6C13" w:rsidP="00AB6C13">
      <w:pPr>
        <w:pStyle w:val="a3"/>
        <w:shd w:val="clear" w:color="auto" w:fill="FFFFFF"/>
        <w:spacing w:before="0" w:beforeAutospacing="0" w:after="0" w:afterAutospacing="0"/>
        <w:ind w:firstLine="567"/>
        <w:rPr>
          <w:color w:val="25292E"/>
        </w:rPr>
      </w:pPr>
      <w:r w:rsidRPr="00AB6C13">
        <w:rPr>
          <w:rStyle w:val="a4"/>
          <w:color w:val="25292E"/>
        </w:rPr>
        <w:t>Собственность в экономике</w:t>
      </w:r>
      <w:r w:rsidRPr="00AB6C13">
        <w:rPr>
          <w:color w:val="25292E"/>
        </w:rPr>
        <w:t> — это общественные отношения в рамках принадлежности, раздела и передела объектов собственности. Важны именно фактические отношения — кто действительно контролирует объект собственности и принимает решения о его использовании, распоряжается им, а не формальное право по документам.</w:t>
      </w:r>
    </w:p>
    <w:p w:rsidR="00AB6C13" w:rsidRPr="00AB6C13" w:rsidRDefault="00AB6C13" w:rsidP="00AB6C13">
      <w:pPr>
        <w:pStyle w:val="a3"/>
        <w:shd w:val="clear" w:color="auto" w:fill="FFFFFF"/>
        <w:spacing w:before="0" w:beforeAutospacing="0" w:after="0" w:afterAutospacing="0"/>
        <w:ind w:firstLine="567"/>
        <w:rPr>
          <w:color w:val="25292E"/>
        </w:rPr>
      </w:pPr>
      <w:r w:rsidRPr="00AB6C13">
        <w:rPr>
          <w:color w:val="25292E"/>
        </w:rPr>
        <w:t>Экономическое содержание собственности раскрывается через владение, управление и контроль.</w:t>
      </w:r>
    </w:p>
    <w:p w:rsidR="00AB6C13" w:rsidRPr="00AB6C13" w:rsidRDefault="00AB6C13" w:rsidP="00AB6C13">
      <w:pPr>
        <w:pStyle w:val="a3"/>
        <w:shd w:val="clear" w:color="auto" w:fill="FFFFFF"/>
        <w:spacing w:before="0" w:beforeAutospacing="0" w:after="0" w:afterAutospacing="0"/>
        <w:ind w:firstLine="567"/>
        <w:rPr>
          <w:color w:val="25292E"/>
        </w:rPr>
      </w:pPr>
      <w:r w:rsidRPr="00AB6C13">
        <w:rPr>
          <w:color w:val="25292E"/>
        </w:rPr>
        <w:t>Собственность — базовый экономический институт, который существует с тех пор, как у людей появились первые вещи и такие понятия, как «мое» и «чужое».</w:t>
      </w:r>
    </w:p>
    <w:p w:rsidR="00AB6C13" w:rsidRPr="00AB6C13" w:rsidRDefault="00AB6C13" w:rsidP="00AB6C13">
      <w:pPr>
        <w:shd w:val="clear" w:color="auto" w:fill="FFFFFF"/>
        <w:spacing w:after="0" w:line="240" w:lineRule="auto"/>
        <w:ind w:firstLine="567"/>
        <w:outlineLvl w:val="1"/>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Формы собственности в экономике</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lastRenderedPageBreak/>
        <w:t>Современная рыночная экономика — это экономика со смешанной собственностью. Поэтому закон признает различные виды собственности, в том числе смешанные.</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О формах собственности подробно говорят в старших классах на уроках обществознания. Мы же рассмотрим только основные классификации.</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Формы собственности в РФ разделяют на следующие виды:</w:t>
      </w:r>
    </w:p>
    <w:p w:rsidR="00AB6C13" w:rsidRPr="00AB6C13" w:rsidRDefault="00AB6C13" w:rsidP="00AB6C13">
      <w:pPr>
        <w:numPr>
          <w:ilvl w:val="0"/>
          <w:numId w:val="1"/>
        </w:num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Государственная федеральная — природные богатства, включенные в хозяйственный оборот, средства производства, информация, то есть все то, что находится в ведении и распоряжении государства и под его ответственностью.</w:t>
      </w:r>
    </w:p>
    <w:p w:rsidR="00AB6C13" w:rsidRPr="00AB6C13" w:rsidRDefault="00AB6C13" w:rsidP="00AB6C13">
      <w:pPr>
        <w:numPr>
          <w:ilvl w:val="0"/>
          <w:numId w:val="1"/>
        </w:num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 xml:space="preserve">Государственная региональная — </w:t>
      </w:r>
      <w:proofErr w:type="gramStart"/>
      <w:r w:rsidRPr="00AB6C13">
        <w:rPr>
          <w:rFonts w:ascii="Times New Roman" w:eastAsia="Times New Roman" w:hAnsi="Times New Roman" w:cs="Times New Roman"/>
          <w:color w:val="25292E"/>
          <w:sz w:val="24"/>
          <w:szCs w:val="24"/>
        </w:rPr>
        <w:t>все то</w:t>
      </w:r>
      <w:proofErr w:type="gramEnd"/>
      <w:r w:rsidRPr="00AB6C13">
        <w:rPr>
          <w:rFonts w:ascii="Times New Roman" w:eastAsia="Times New Roman" w:hAnsi="Times New Roman" w:cs="Times New Roman"/>
          <w:color w:val="25292E"/>
          <w:sz w:val="24"/>
          <w:szCs w:val="24"/>
        </w:rPr>
        <w:t xml:space="preserve"> же самое, переданное субъектам Федерации.</w:t>
      </w:r>
    </w:p>
    <w:p w:rsidR="00AB6C13" w:rsidRPr="00AB6C13" w:rsidRDefault="00AB6C13" w:rsidP="00AB6C13">
      <w:pPr>
        <w:numPr>
          <w:ilvl w:val="0"/>
          <w:numId w:val="1"/>
        </w:num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Муниципальная собственность, которая находится в ведении местных органов самоуправления.</w:t>
      </w:r>
    </w:p>
    <w:p w:rsidR="00AB6C13" w:rsidRPr="00AB6C13" w:rsidRDefault="00AB6C13" w:rsidP="00AB6C13">
      <w:pPr>
        <w:numPr>
          <w:ilvl w:val="0"/>
          <w:numId w:val="1"/>
        </w:num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Частная — собственность граждан и юридических лиц.</w:t>
      </w:r>
    </w:p>
    <w:p w:rsidR="00AB6C13" w:rsidRPr="00AB6C13" w:rsidRDefault="00AB6C13" w:rsidP="00AB6C13">
      <w:pPr>
        <w:numPr>
          <w:ilvl w:val="0"/>
          <w:numId w:val="1"/>
        </w:num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Собственность общественных организаций.</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С точки зрения правового регулирования собственность можно разделить на такие группы:</w:t>
      </w:r>
    </w:p>
    <w:p w:rsidR="00AB6C13" w:rsidRPr="00AB6C13" w:rsidRDefault="00AB6C13" w:rsidP="00AB6C13">
      <w:pPr>
        <w:numPr>
          <w:ilvl w:val="0"/>
          <w:numId w:val="2"/>
        </w:numPr>
        <w:shd w:val="clear" w:color="auto" w:fill="FFFFFF"/>
        <w:spacing w:after="0" w:line="240" w:lineRule="auto"/>
        <w:ind w:left="273"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Недвижимое имущество — земля, здания, сооружения, объекты инфраструктуры.</w:t>
      </w:r>
    </w:p>
    <w:p w:rsidR="00AB6C13" w:rsidRPr="00AB6C13" w:rsidRDefault="00AB6C13" w:rsidP="00AB6C13">
      <w:pPr>
        <w:numPr>
          <w:ilvl w:val="0"/>
          <w:numId w:val="2"/>
        </w:numPr>
        <w:shd w:val="clear" w:color="auto" w:fill="FFFFFF"/>
        <w:spacing w:after="0" w:line="240" w:lineRule="auto"/>
        <w:ind w:left="273"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Движимое имущество — то, что можно передвинуть: машины, оборудование, инструменты.</w:t>
      </w:r>
    </w:p>
    <w:p w:rsidR="00AB6C13" w:rsidRPr="00AB6C13" w:rsidRDefault="00AB6C13" w:rsidP="00AB6C13">
      <w:pPr>
        <w:numPr>
          <w:ilvl w:val="0"/>
          <w:numId w:val="2"/>
        </w:numPr>
        <w:shd w:val="clear" w:color="auto" w:fill="FFFFFF"/>
        <w:spacing w:after="0" w:line="240" w:lineRule="auto"/>
        <w:ind w:left="273"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Интеллектуальная собственность — продукт умственной деятельности человека: научные труды, рукописи, изобретения, открытия, достижения в искусстве и литературе.</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Классификация форм собственности по правовому режиму:</w:t>
      </w:r>
    </w:p>
    <w:p w:rsidR="00AB6C13" w:rsidRPr="00AB6C13" w:rsidRDefault="00AB6C13" w:rsidP="00AB6C13">
      <w:pPr>
        <w:numPr>
          <w:ilvl w:val="0"/>
          <w:numId w:val="3"/>
        </w:numPr>
        <w:shd w:val="clear" w:color="auto" w:fill="FFFFFF"/>
        <w:spacing w:after="0" w:line="240" w:lineRule="auto"/>
        <w:ind w:left="273" w:firstLine="567"/>
        <w:rPr>
          <w:rFonts w:ascii="Times New Roman" w:eastAsia="Times New Roman" w:hAnsi="Times New Roman" w:cs="Times New Roman"/>
          <w:color w:val="25292E"/>
          <w:sz w:val="24"/>
          <w:szCs w:val="24"/>
        </w:rPr>
      </w:pPr>
      <w:proofErr w:type="gramStart"/>
      <w:r w:rsidRPr="00AB6C13">
        <w:rPr>
          <w:rFonts w:ascii="Times New Roman" w:eastAsia="Times New Roman" w:hAnsi="Times New Roman" w:cs="Times New Roman"/>
          <w:color w:val="25292E"/>
          <w:sz w:val="24"/>
          <w:szCs w:val="24"/>
        </w:rPr>
        <w:t>По признаку субъектов (собственников) собственности — отдельные граждане, коллективы, юридические лица, государство.</w:t>
      </w:r>
      <w:proofErr w:type="gramEnd"/>
    </w:p>
    <w:p w:rsidR="00AB6C13" w:rsidRPr="00AB6C13" w:rsidRDefault="00AB6C13" w:rsidP="00AB6C13">
      <w:pPr>
        <w:numPr>
          <w:ilvl w:val="0"/>
          <w:numId w:val="3"/>
        </w:numPr>
        <w:shd w:val="clear" w:color="auto" w:fill="FFFFFF"/>
        <w:spacing w:after="0" w:line="240" w:lineRule="auto"/>
        <w:ind w:left="273"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По форме присвоения — индивидуальная, коллективная и государственная собственность.</w:t>
      </w:r>
    </w:p>
    <w:p w:rsidR="00AB6C13" w:rsidRPr="00AB6C13" w:rsidRDefault="00AB6C13" w:rsidP="00AB6C13">
      <w:pPr>
        <w:numPr>
          <w:ilvl w:val="0"/>
          <w:numId w:val="3"/>
        </w:numPr>
        <w:shd w:val="clear" w:color="auto" w:fill="FFFFFF"/>
        <w:spacing w:after="0" w:line="240" w:lineRule="auto"/>
        <w:ind w:left="273"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 xml:space="preserve">По составу субъектов (собственников) — </w:t>
      </w:r>
      <w:proofErr w:type="gramStart"/>
      <w:r w:rsidRPr="00AB6C13">
        <w:rPr>
          <w:rFonts w:ascii="Times New Roman" w:eastAsia="Times New Roman" w:hAnsi="Times New Roman" w:cs="Times New Roman"/>
          <w:color w:val="25292E"/>
          <w:sz w:val="24"/>
          <w:szCs w:val="24"/>
        </w:rPr>
        <w:t>индивидуальная</w:t>
      </w:r>
      <w:proofErr w:type="gramEnd"/>
      <w:r w:rsidRPr="00AB6C13">
        <w:rPr>
          <w:rFonts w:ascii="Times New Roman" w:eastAsia="Times New Roman" w:hAnsi="Times New Roman" w:cs="Times New Roman"/>
          <w:color w:val="25292E"/>
          <w:sz w:val="24"/>
          <w:szCs w:val="24"/>
        </w:rPr>
        <w:t>, групповая, общественная.</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Виды собственности по численному признаку:</w:t>
      </w:r>
    </w:p>
    <w:p w:rsidR="00AB6C13" w:rsidRPr="00AB6C13" w:rsidRDefault="00AB6C13" w:rsidP="00AB6C13">
      <w:pPr>
        <w:numPr>
          <w:ilvl w:val="0"/>
          <w:numId w:val="4"/>
        </w:numPr>
        <w:shd w:val="clear" w:color="auto" w:fill="FFFFFF"/>
        <w:spacing w:after="0" w:line="240" w:lineRule="auto"/>
        <w:ind w:left="273"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Частная собственность — это вещь, которая принадлежит одному человеку.</w:t>
      </w:r>
    </w:p>
    <w:p w:rsidR="00AB6C13" w:rsidRPr="00AB6C13" w:rsidRDefault="00AB6C13" w:rsidP="00AB6C13">
      <w:pPr>
        <w:numPr>
          <w:ilvl w:val="0"/>
          <w:numId w:val="4"/>
        </w:numPr>
        <w:shd w:val="clear" w:color="auto" w:fill="FFFFFF"/>
        <w:spacing w:after="0" w:line="240" w:lineRule="auto"/>
        <w:ind w:left="273"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Коллективная собственность — это вещь, которая принадлежит группе людей, и каждый из них имеет какую-то часть в этой собственности.</w:t>
      </w:r>
    </w:p>
    <w:p w:rsidR="00AB6C13" w:rsidRPr="00AB6C13" w:rsidRDefault="00AB6C13" w:rsidP="00AB6C13">
      <w:pPr>
        <w:numPr>
          <w:ilvl w:val="0"/>
          <w:numId w:val="4"/>
        </w:numPr>
        <w:shd w:val="clear" w:color="auto" w:fill="FFFFFF"/>
        <w:spacing w:after="0" w:line="240" w:lineRule="auto"/>
        <w:ind w:left="273"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Общественная собственность — это вещь, которая принадлежит всем.</w:t>
      </w:r>
    </w:p>
    <w:p w:rsidR="00AB6C13" w:rsidRPr="00AB6C13" w:rsidRDefault="00AB6C13" w:rsidP="00AB6C13">
      <w:pPr>
        <w:shd w:val="clear" w:color="auto" w:fill="FFFFFF"/>
        <w:spacing w:after="0" w:line="240" w:lineRule="auto"/>
        <w:ind w:firstLine="567"/>
        <w:outlineLvl w:val="1"/>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Субъекты и объекты собственности</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b/>
          <w:bCs/>
          <w:color w:val="25292E"/>
          <w:sz w:val="24"/>
          <w:szCs w:val="24"/>
        </w:rPr>
        <w:t>Субъектом собственности</w:t>
      </w:r>
      <w:r w:rsidRPr="00AB6C13">
        <w:rPr>
          <w:rFonts w:ascii="Times New Roman" w:eastAsia="Times New Roman" w:hAnsi="Times New Roman" w:cs="Times New Roman"/>
          <w:color w:val="25292E"/>
          <w:sz w:val="24"/>
          <w:szCs w:val="24"/>
        </w:rPr>
        <w:t> называют собственника, которому принадлежит имущество. Субъектами собственности могут быть отдельный человек, группа людей (семья, трудовой коллектив, население территории), государство и его органы управления, народ страны.</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По законам РФ, субъектами собственности могут быть физические и юридические лица, муниципальные образования, Российская Федерация и ее субъекты.</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b/>
          <w:bCs/>
          <w:color w:val="25292E"/>
          <w:sz w:val="24"/>
          <w:szCs w:val="24"/>
        </w:rPr>
        <w:t>Объекты собственности</w:t>
      </w:r>
      <w:r w:rsidRPr="00AB6C13">
        <w:rPr>
          <w:rFonts w:ascii="Times New Roman" w:eastAsia="Times New Roman" w:hAnsi="Times New Roman" w:cs="Times New Roman"/>
          <w:color w:val="25292E"/>
          <w:sz w:val="24"/>
          <w:szCs w:val="24"/>
        </w:rPr>
        <w:t> — это имущество, на которое распространяется право собственности. Объектами собственности могут быть факторы производства и готовая продукция: земля, недвижимость, деньги, ценные бумаги, товары и другие материальные ценности.</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По российским законам, некоторые субстанции не могут быть объектами права собственности. Например: воздушное пространство, дикие животные.</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Нематериальные результаты интеллектуальной деятельности в России нельзя считать объектами права собственности. Интеллектуальная собственность на произведения искусства, компьютерные программы и другие объекты входит в исключительные права.</w:t>
      </w:r>
    </w:p>
    <w:p w:rsidR="00AB6C13" w:rsidRPr="00AB6C13" w:rsidRDefault="00AB6C13" w:rsidP="00AB6C13">
      <w:pPr>
        <w:shd w:val="clear" w:color="auto" w:fill="FFFFFF"/>
        <w:spacing w:after="0" w:line="240" w:lineRule="auto"/>
        <w:ind w:firstLine="567"/>
        <w:outlineLvl w:val="1"/>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lastRenderedPageBreak/>
        <w:t>Основания права собственности</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b/>
          <w:bCs/>
          <w:color w:val="25292E"/>
          <w:sz w:val="24"/>
          <w:szCs w:val="24"/>
        </w:rPr>
        <w:t>Право собственности</w:t>
      </w:r>
      <w:r w:rsidRPr="00AB6C13">
        <w:rPr>
          <w:rFonts w:ascii="Times New Roman" w:eastAsia="Times New Roman" w:hAnsi="Times New Roman" w:cs="Times New Roman"/>
          <w:color w:val="25292E"/>
          <w:sz w:val="24"/>
          <w:szCs w:val="24"/>
        </w:rPr>
        <w:t xml:space="preserve"> — совокупность правовых норм, которые закрепляют </w:t>
      </w:r>
      <w:proofErr w:type="spellStart"/>
      <w:r w:rsidRPr="00AB6C13">
        <w:rPr>
          <w:rFonts w:ascii="Times New Roman" w:eastAsia="Times New Roman" w:hAnsi="Times New Roman" w:cs="Times New Roman"/>
          <w:color w:val="25292E"/>
          <w:sz w:val="24"/>
          <w:szCs w:val="24"/>
        </w:rPr>
        <w:t>присвоенность</w:t>
      </w:r>
      <w:proofErr w:type="spellEnd"/>
      <w:r w:rsidRPr="00AB6C13">
        <w:rPr>
          <w:rFonts w:ascii="Times New Roman" w:eastAsia="Times New Roman" w:hAnsi="Times New Roman" w:cs="Times New Roman"/>
          <w:color w:val="25292E"/>
          <w:sz w:val="24"/>
          <w:szCs w:val="24"/>
        </w:rPr>
        <w:t xml:space="preserve"> вещей отдельным лицам и коллективам.</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В России основания приобретения права собственности можно разделить на первоначальные и производные.</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Право собственности возникает:</w:t>
      </w:r>
    </w:p>
    <w:p w:rsidR="00AB6C13" w:rsidRPr="00AB6C13" w:rsidRDefault="00AB6C13" w:rsidP="00AB6C13">
      <w:pPr>
        <w:numPr>
          <w:ilvl w:val="0"/>
          <w:numId w:val="5"/>
        </w:numPr>
        <w:shd w:val="clear" w:color="auto" w:fill="FFFFFF"/>
        <w:spacing w:after="0" w:line="240" w:lineRule="auto"/>
        <w:ind w:left="273"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в результате изготовления вещи своими силами из своих или бесхозных материалов;</w:t>
      </w:r>
    </w:p>
    <w:p w:rsidR="00AB6C13" w:rsidRPr="00AB6C13" w:rsidRDefault="00AB6C13" w:rsidP="00AB6C13">
      <w:pPr>
        <w:numPr>
          <w:ilvl w:val="0"/>
          <w:numId w:val="5"/>
        </w:numPr>
        <w:shd w:val="clear" w:color="auto" w:fill="FFFFFF"/>
        <w:spacing w:after="0" w:line="240" w:lineRule="auto"/>
        <w:ind w:left="273"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в результате использования имущества, например, право собственности на доходы от аренды или на фрукты, которые выращены на своем участке;</w:t>
      </w:r>
    </w:p>
    <w:p w:rsidR="00AB6C13" w:rsidRPr="00AB6C13" w:rsidRDefault="00AB6C13" w:rsidP="00AB6C13">
      <w:pPr>
        <w:numPr>
          <w:ilvl w:val="0"/>
          <w:numId w:val="5"/>
        </w:numPr>
        <w:shd w:val="clear" w:color="auto" w:fill="FFFFFF"/>
        <w:spacing w:after="0" w:line="240" w:lineRule="auto"/>
        <w:ind w:left="273"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в результате приобретения имущества по сделке купли-продажи, мены, дарения, приватизации;</w:t>
      </w:r>
    </w:p>
    <w:p w:rsidR="00AB6C13" w:rsidRPr="00AB6C13" w:rsidRDefault="00AB6C13" w:rsidP="00AB6C13">
      <w:pPr>
        <w:numPr>
          <w:ilvl w:val="0"/>
          <w:numId w:val="5"/>
        </w:numPr>
        <w:shd w:val="clear" w:color="auto" w:fill="FFFFFF"/>
        <w:spacing w:after="0" w:line="240" w:lineRule="auto"/>
        <w:ind w:left="273"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в результате получения наследства;</w:t>
      </w:r>
    </w:p>
    <w:p w:rsidR="00AB6C13" w:rsidRPr="00AB6C13" w:rsidRDefault="00AB6C13" w:rsidP="00AB6C13">
      <w:pPr>
        <w:numPr>
          <w:ilvl w:val="0"/>
          <w:numId w:val="5"/>
        </w:numPr>
        <w:shd w:val="clear" w:color="auto" w:fill="FFFFFF"/>
        <w:spacing w:after="0" w:line="240" w:lineRule="auto"/>
        <w:ind w:left="273"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по праву первого нашедшего бесхозную вещь, например, клад;</w:t>
      </w:r>
    </w:p>
    <w:p w:rsidR="00AB6C13" w:rsidRPr="00AB6C13" w:rsidRDefault="00AB6C13" w:rsidP="00AB6C13">
      <w:pPr>
        <w:numPr>
          <w:ilvl w:val="0"/>
          <w:numId w:val="5"/>
        </w:numPr>
        <w:shd w:val="clear" w:color="auto" w:fill="FFFFFF"/>
        <w:spacing w:after="0" w:line="240" w:lineRule="auto"/>
        <w:ind w:left="273"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по праву давности владения — 15 лет для недвижимости и 5 лет для иного имущества.</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Основания для прекращения права собственности: отказ собственника от права собственности, гибель или уничтожение имущества.</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Человек может быть принудительно лишен права собственности по суду — в счет погашения обязательств, при конфискации, изъятии, принудительном выкупе.</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По законам РФ, право собственности включает три составляющих: право владения, пользования и распоряжения вещью. Узнаем больше про суть права собственности.</w:t>
      </w:r>
    </w:p>
    <w:p w:rsidR="00AB6C13" w:rsidRPr="00AB6C13" w:rsidRDefault="00AB6C13" w:rsidP="00AB6C13">
      <w:pPr>
        <w:shd w:val="clear" w:color="auto" w:fill="FFFFFF"/>
        <w:spacing w:after="0" w:line="240" w:lineRule="auto"/>
        <w:ind w:firstLine="567"/>
        <w:outlineLvl w:val="1"/>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Содержание права собственности: владение, пользование и распоряжение</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Право собственности действует все время существования имущества. Юридическое содержание собственности реализуется через владение, пользование и распоряжение (п. 1 ст. 209 Гражданского кодекса РФ).</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b/>
          <w:bCs/>
          <w:color w:val="25292E"/>
          <w:sz w:val="24"/>
          <w:szCs w:val="24"/>
        </w:rPr>
        <w:t>Владение</w:t>
      </w:r>
      <w:r w:rsidRPr="00AB6C13">
        <w:rPr>
          <w:rFonts w:ascii="Times New Roman" w:eastAsia="Times New Roman" w:hAnsi="Times New Roman" w:cs="Times New Roman"/>
          <w:color w:val="25292E"/>
          <w:sz w:val="24"/>
          <w:szCs w:val="24"/>
        </w:rPr>
        <w:t> — это фактическое обладание имуществом. Право владения значит, что вещь можно удерживать в собственном владении, обладать ею. Например, у гражданина есть в собственности автомобиль, и он имеет право сохранять этот автомобиль любое количество времени.</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b/>
          <w:bCs/>
          <w:color w:val="25292E"/>
          <w:sz w:val="24"/>
          <w:szCs w:val="24"/>
        </w:rPr>
        <w:t>Пользование</w:t>
      </w:r>
      <w:r w:rsidRPr="00AB6C13">
        <w:rPr>
          <w:rFonts w:ascii="Times New Roman" w:eastAsia="Times New Roman" w:hAnsi="Times New Roman" w:cs="Times New Roman"/>
          <w:color w:val="25292E"/>
          <w:sz w:val="24"/>
          <w:szCs w:val="24"/>
        </w:rPr>
        <w:t> — это извлечение полезных свойств из имущества, например доходов. Например, гражданин имеет право ездить на собственном автомобиле, возить пассажиров и грузы или ничего не возить, может разобрать автомобиль на запчасти, а может просто поставить в гараж.</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b/>
          <w:bCs/>
          <w:color w:val="25292E"/>
          <w:sz w:val="24"/>
          <w:szCs w:val="24"/>
        </w:rPr>
        <w:t>Распоряжение</w:t>
      </w:r>
      <w:r w:rsidRPr="00AB6C13">
        <w:rPr>
          <w:rFonts w:ascii="Times New Roman" w:eastAsia="Times New Roman" w:hAnsi="Times New Roman" w:cs="Times New Roman"/>
          <w:color w:val="25292E"/>
          <w:sz w:val="24"/>
          <w:szCs w:val="24"/>
        </w:rPr>
        <w:t> — это возможность изменить состояние, назначение, юридическую принадлежность имущества: продать, подарить, передать по наследству, сдать в аренду. Например, гражданин может продать автомобиль, может по доверенности дать его на время другу, может подарить машину кому-то или завещать детям.</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Эти права тесно взаимосвязаны и только в комплексе составляют юридическое содержание собственности.</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Право собственности может быть ограничено при условиях, которые предусмотрены законом, при нарушении чужих прав и при осуществлении своих прав с намерением причинить вред.</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Способы прекращения и приобретения права собственности:</w:t>
      </w:r>
    </w:p>
    <w:p w:rsidR="00AB6C13" w:rsidRPr="00AB6C13" w:rsidRDefault="00AB6C13" w:rsidP="00AB6C13">
      <w:pPr>
        <w:numPr>
          <w:ilvl w:val="0"/>
          <w:numId w:val="6"/>
        </w:num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Национализация — передача собственности из частных рук в руки государства.</w:t>
      </w:r>
    </w:p>
    <w:p w:rsidR="00AB6C13" w:rsidRPr="00AB6C13" w:rsidRDefault="00AB6C13" w:rsidP="00AB6C13">
      <w:pPr>
        <w:numPr>
          <w:ilvl w:val="0"/>
          <w:numId w:val="6"/>
        </w:num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 xml:space="preserve">Приватизация — передача собственности государства отдельным гражданам или создаваемым ими </w:t>
      </w:r>
      <w:proofErr w:type="spellStart"/>
      <w:r w:rsidRPr="00AB6C13">
        <w:rPr>
          <w:rFonts w:ascii="Times New Roman" w:eastAsia="Times New Roman" w:hAnsi="Times New Roman" w:cs="Times New Roman"/>
          <w:color w:val="25292E"/>
          <w:sz w:val="24"/>
          <w:szCs w:val="24"/>
        </w:rPr>
        <w:t>юрлицам</w:t>
      </w:r>
      <w:proofErr w:type="spellEnd"/>
      <w:r w:rsidRPr="00AB6C13">
        <w:rPr>
          <w:rFonts w:ascii="Times New Roman" w:eastAsia="Times New Roman" w:hAnsi="Times New Roman" w:cs="Times New Roman"/>
          <w:color w:val="25292E"/>
          <w:sz w:val="24"/>
          <w:szCs w:val="24"/>
        </w:rPr>
        <w:t>.</w:t>
      </w:r>
    </w:p>
    <w:p w:rsidR="00AB6C13" w:rsidRPr="00AB6C13" w:rsidRDefault="000C2BD0" w:rsidP="00AB6C13">
      <w:pPr>
        <w:shd w:val="clear" w:color="auto" w:fill="FFFFFF"/>
        <w:spacing w:after="0" w:line="240" w:lineRule="auto"/>
        <w:ind w:firstLine="567"/>
        <w:rPr>
          <w:rFonts w:ascii="Times New Roman" w:eastAsia="Times New Roman" w:hAnsi="Times New Roman" w:cs="Times New Roman"/>
          <w:b/>
          <w:color w:val="25292E"/>
          <w:sz w:val="24"/>
          <w:szCs w:val="24"/>
        </w:rPr>
      </w:pPr>
      <w:r w:rsidRPr="000C2BD0">
        <w:rPr>
          <w:rFonts w:ascii="Times New Roman" w:eastAsia="Times New Roman" w:hAnsi="Times New Roman" w:cs="Times New Roman"/>
          <w:b/>
          <w:color w:val="25292E"/>
          <w:sz w:val="24"/>
          <w:szCs w:val="24"/>
        </w:rPr>
        <w:t>Домашнее задание</w:t>
      </w:r>
    </w:p>
    <w:p w:rsidR="00AB6C13" w:rsidRPr="00AB6C13" w:rsidRDefault="00AB6C13" w:rsidP="00AB6C13">
      <w:pPr>
        <w:shd w:val="clear" w:color="auto" w:fill="FFFFFF"/>
        <w:spacing w:after="0" w:line="240" w:lineRule="auto"/>
        <w:ind w:firstLine="567"/>
        <w:rPr>
          <w:rFonts w:ascii="Times New Roman" w:eastAsia="Times New Roman" w:hAnsi="Times New Roman" w:cs="Times New Roman"/>
          <w:color w:val="25292E"/>
          <w:sz w:val="24"/>
          <w:szCs w:val="24"/>
        </w:rPr>
      </w:pPr>
      <w:r w:rsidRPr="00AB6C13">
        <w:rPr>
          <w:rFonts w:ascii="Times New Roman" w:eastAsia="Times New Roman" w:hAnsi="Times New Roman" w:cs="Times New Roman"/>
          <w:color w:val="25292E"/>
          <w:sz w:val="24"/>
          <w:szCs w:val="24"/>
        </w:rPr>
        <w:t>В таблице перечислили примеры субъектов и объектов собственности.</w:t>
      </w:r>
      <w:r w:rsidR="000C2BD0">
        <w:rPr>
          <w:rFonts w:ascii="Times New Roman" w:eastAsia="Times New Roman" w:hAnsi="Times New Roman" w:cs="Times New Roman"/>
          <w:color w:val="25292E"/>
          <w:sz w:val="24"/>
          <w:szCs w:val="24"/>
        </w:rPr>
        <w:t xml:space="preserve"> Перечислить объекты </w:t>
      </w:r>
      <w:proofErr w:type="spellStart"/>
      <w:r w:rsidR="000C2BD0">
        <w:rPr>
          <w:rFonts w:ascii="Times New Roman" w:eastAsia="Times New Roman" w:hAnsi="Times New Roman" w:cs="Times New Roman"/>
          <w:color w:val="25292E"/>
          <w:sz w:val="24"/>
          <w:szCs w:val="24"/>
        </w:rPr>
        <w:t>собственности</w:t>
      </w:r>
      <w:proofErr w:type="gramStart"/>
      <w:r w:rsidR="000C2BD0">
        <w:rPr>
          <w:rFonts w:ascii="Times New Roman" w:eastAsia="Times New Roman" w:hAnsi="Times New Roman" w:cs="Times New Roman"/>
          <w:color w:val="25292E"/>
          <w:sz w:val="24"/>
          <w:szCs w:val="24"/>
        </w:rPr>
        <w:t>.С</w:t>
      </w:r>
      <w:proofErr w:type="gramEnd"/>
      <w:r w:rsidR="000C2BD0">
        <w:rPr>
          <w:rFonts w:ascii="Times New Roman" w:eastAsia="Times New Roman" w:hAnsi="Times New Roman" w:cs="Times New Roman"/>
          <w:color w:val="25292E"/>
          <w:sz w:val="24"/>
          <w:szCs w:val="24"/>
        </w:rPr>
        <w:t>оотнести</w:t>
      </w:r>
      <w:proofErr w:type="spellEnd"/>
      <w:r w:rsidR="000C2BD0">
        <w:rPr>
          <w:rFonts w:ascii="Times New Roman" w:eastAsia="Times New Roman" w:hAnsi="Times New Roman" w:cs="Times New Roman"/>
          <w:color w:val="25292E"/>
          <w:sz w:val="24"/>
          <w:szCs w:val="24"/>
        </w:rPr>
        <w:t xml:space="preserve"> субъекты собственности с объектами.</w:t>
      </w:r>
    </w:p>
    <w:tbl>
      <w:tblPr>
        <w:tblpPr w:leftFromText="180" w:rightFromText="180" w:horzAnchor="margin" w:tblpXSpec="center" w:tblpY="438"/>
        <w:tblW w:w="9930" w:type="dxa"/>
        <w:tblCellSpacing w:w="15" w:type="dxa"/>
        <w:tblBorders>
          <w:top w:val="single" w:sz="12" w:space="0" w:color="FF71C7"/>
          <w:left w:val="single" w:sz="12" w:space="0" w:color="FF71C7"/>
          <w:bottom w:val="single" w:sz="12" w:space="0" w:color="FF71C7"/>
          <w:right w:val="single" w:sz="12" w:space="0" w:color="FF71C7"/>
        </w:tblBorders>
        <w:tblCellMar>
          <w:left w:w="0" w:type="dxa"/>
          <w:right w:w="0" w:type="dxa"/>
        </w:tblCellMar>
        <w:tblLook w:val="04A0"/>
      </w:tblPr>
      <w:tblGrid>
        <w:gridCol w:w="10131"/>
      </w:tblGrid>
      <w:tr w:rsidR="00AB6C13" w:rsidRPr="00AB6C13" w:rsidTr="000C2BD0">
        <w:trPr>
          <w:trHeight w:val="4926"/>
          <w:tblCellSpacing w:w="15" w:type="dxa"/>
        </w:trPr>
        <w:tc>
          <w:tcPr>
            <w:tcW w:w="0" w:type="auto"/>
            <w:tcBorders>
              <w:top w:val="single" w:sz="12" w:space="0" w:color="FF71C7"/>
              <w:left w:val="single" w:sz="12" w:space="0" w:color="FF71C7"/>
              <w:bottom w:val="single" w:sz="12" w:space="0" w:color="FF71C7"/>
              <w:right w:val="single" w:sz="12" w:space="0" w:color="FF71C7"/>
            </w:tcBorders>
            <w:tcMar>
              <w:top w:w="219" w:type="dxa"/>
              <w:left w:w="328" w:type="dxa"/>
              <w:bottom w:w="255" w:type="dxa"/>
              <w:right w:w="328" w:type="dxa"/>
            </w:tcMar>
            <w:hideMark/>
          </w:tcPr>
          <w:tbl>
            <w:tblPr>
              <w:tblW w:w="9341" w:type="dxa"/>
              <w:tblCellSpacing w:w="15" w:type="dxa"/>
              <w:tblBorders>
                <w:top w:val="single" w:sz="12" w:space="0" w:color="FF71C7"/>
                <w:left w:val="single" w:sz="12" w:space="0" w:color="FF71C7"/>
                <w:bottom w:val="single" w:sz="12" w:space="0" w:color="FF71C7"/>
                <w:right w:val="single" w:sz="12" w:space="0" w:color="FF71C7"/>
              </w:tblBorders>
              <w:tblCellMar>
                <w:left w:w="0" w:type="dxa"/>
                <w:right w:w="0" w:type="dxa"/>
              </w:tblCellMar>
              <w:tblLook w:val="04A0"/>
            </w:tblPr>
            <w:tblGrid>
              <w:gridCol w:w="2818"/>
              <w:gridCol w:w="6523"/>
            </w:tblGrid>
            <w:tr w:rsidR="00AB6C13" w:rsidRPr="00AB6C13" w:rsidTr="000C2BD0">
              <w:trPr>
                <w:trHeight w:val="545"/>
                <w:tblCellSpacing w:w="15" w:type="dxa"/>
              </w:trPr>
              <w:tc>
                <w:tcPr>
                  <w:tcW w:w="2773" w:type="dxa"/>
                  <w:tcBorders>
                    <w:top w:val="single" w:sz="12" w:space="0" w:color="FF71C7"/>
                    <w:left w:val="single" w:sz="12" w:space="0" w:color="FF71C7"/>
                    <w:bottom w:val="single" w:sz="12" w:space="0" w:color="FF71C7"/>
                    <w:right w:val="single" w:sz="12" w:space="0" w:color="FF71C7"/>
                  </w:tcBorders>
                  <w:tcMar>
                    <w:top w:w="219" w:type="dxa"/>
                    <w:left w:w="328" w:type="dxa"/>
                    <w:bottom w:w="255" w:type="dxa"/>
                    <w:right w:w="328" w:type="dxa"/>
                  </w:tcMar>
                  <w:hideMark/>
                </w:tcPr>
                <w:p w:rsidR="00AB6C13" w:rsidRPr="00AB6C13" w:rsidRDefault="00AB6C13" w:rsidP="000C2BD0">
                  <w:pPr>
                    <w:framePr w:hSpace="180" w:wrap="around" w:hAnchor="margin" w:xAlign="center" w:y="438"/>
                    <w:spacing w:after="0" w:line="240" w:lineRule="auto"/>
                    <w:ind w:firstLine="567"/>
                    <w:rPr>
                      <w:rFonts w:ascii="Times New Roman" w:eastAsia="Times New Roman" w:hAnsi="Times New Roman" w:cs="Times New Roman"/>
                      <w:sz w:val="24"/>
                      <w:szCs w:val="24"/>
                    </w:rPr>
                  </w:pPr>
                  <w:r w:rsidRPr="00AB6C13">
                    <w:rPr>
                      <w:rFonts w:ascii="Times New Roman" w:eastAsia="Times New Roman" w:hAnsi="Times New Roman" w:cs="Times New Roman"/>
                      <w:b/>
                      <w:bCs/>
                      <w:sz w:val="24"/>
                      <w:szCs w:val="24"/>
                    </w:rPr>
                    <w:lastRenderedPageBreak/>
                    <w:t>Субъекты собственности</w:t>
                  </w:r>
                </w:p>
              </w:tc>
              <w:tc>
                <w:tcPr>
                  <w:tcW w:w="6478" w:type="dxa"/>
                  <w:tcBorders>
                    <w:top w:val="single" w:sz="12" w:space="0" w:color="FF71C7"/>
                    <w:left w:val="single" w:sz="12" w:space="0" w:color="FF71C7"/>
                    <w:bottom w:val="single" w:sz="12" w:space="0" w:color="FF71C7"/>
                    <w:right w:val="single" w:sz="12" w:space="0" w:color="FF71C7"/>
                  </w:tcBorders>
                  <w:tcMar>
                    <w:top w:w="219" w:type="dxa"/>
                    <w:left w:w="328" w:type="dxa"/>
                    <w:bottom w:w="255" w:type="dxa"/>
                    <w:right w:w="328" w:type="dxa"/>
                  </w:tcMar>
                  <w:hideMark/>
                </w:tcPr>
                <w:p w:rsidR="00AB6C13" w:rsidRPr="00AB6C13" w:rsidRDefault="00AB6C13" w:rsidP="000C2BD0">
                  <w:pPr>
                    <w:framePr w:hSpace="180" w:wrap="around" w:hAnchor="margin" w:xAlign="center" w:y="438"/>
                    <w:spacing w:after="0" w:line="240" w:lineRule="auto"/>
                    <w:ind w:firstLine="567"/>
                    <w:rPr>
                      <w:rFonts w:ascii="Times New Roman" w:eastAsia="Times New Roman" w:hAnsi="Times New Roman" w:cs="Times New Roman"/>
                      <w:sz w:val="24"/>
                      <w:szCs w:val="24"/>
                    </w:rPr>
                  </w:pPr>
                  <w:r w:rsidRPr="00AB6C13">
                    <w:rPr>
                      <w:rFonts w:ascii="Times New Roman" w:eastAsia="Times New Roman" w:hAnsi="Times New Roman" w:cs="Times New Roman"/>
                      <w:b/>
                      <w:bCs/>
                      <w:sz w:val="24"/>
                      <w:szCs w:val="24"/>
                    </w:rPr>
                    <w:t>Объекты собственности</w:t>
                  </w:r>
                </w:p>
              </w:tc>
            </w:tr>
            <w:tr w:rsidR="00AB6C13" w:rsidRPr="00AB6C13" w:rsidTr="000C2BD0">
              <w:trPr>
                <w:trHeight w:val="3219"/>
                <w:tblCellSpacing w:w="15" w:type="dxa"/>
              </w:trPr>
              <w:tc>
                <w:tcPr>
                  <w:tcW w:w="2773" w:type="dxa"/>
                  <w:tcBorders>
                    <w:top w:val="single" w:sz="12" w:space="0" w:color="FF71C7"/>
                    <w:left w:val="single" w:sz="12" w:space="0" w:color="FF71C7"/>
                    <w:bottom w:val="single" w:sz="12" w:space="0" w:color="FF71C7"/>
                    <w:right w:val="single" w:sz="12" w:space="0" w:color="FF71C7"/>
                  </w:tcBorders>
                  <w:tcMar>
                    <w:top w:w="219" w:type="dxa"/>
                    <w:left w:w="328" w:type="dxa"/>
                    <w:bottom w:w="255" w:type="dxa"/>
                    <w:right w:w="328" w:type="dxa"/>
                  </w:tcMar>
                  <w:hideMark/>
                </w:tcPr>
                <w:p w:rsidR="00AB6C13" w:rsidRPr="00AB6C13" w:rsidRDefault="00AB6C13" w:rsidP="000C2BD0">
                  <w:pPr>
                    <w:framePr w:hSpace="180" w:wrap="around" w:hAnchor="margin" w:xAlign="center" w:y="438"/>
                    <w:spacing w:after="0" w:line="240" w:lineRule="auto"/>
                    <w:ind w:firstLine="567"/>
                    <w:rPr>
                      <w:rFonts w:ascii="Times New Roman" w:eastAsia="Times New Roman" w:hAnsi="Times New Roman" w:cs="Times New Roman"/>
                      <w:sz w:val="24"/>
                      <w:szCs w:val="24"/>
                    </w:rPr>
                  </w:pPr>
                  <w:r w:rsidRPr="00AB6C13">
                    <w:rPr>
                      <w:rFonts w:ascii="Times New Roman" w:eastAsia="Times New Roman" w:hAnsi="Times New Roman" w:cs="Times New Roman"/>
                      <w:sz w:val="24"/>
                      <w:szCs w:val="24"/>
                    </w:rPr>
                    <w:t>Человек</w:t>
                  </w:r>
                </w:p>
                <w:p w:rsidR="00AB6C13" w:rsidRPr="00AB6C13" w:rsidRDefault="00AB6C13" w:rsidP="000C2BD0">
                  <w:pPr>
                    <w:framePr w:hSpace="180" w:wrap="around" w:hAnchor="margin" w:xAlign="center" w:y="438"/>
                    <w:spacing w:after="0" w:line="240" w:lineRule="auto"/>
                    <w:ind w:firstLine="567"/>
                    <w:rPr>
                      <w:rFonts w:ascii="Times New Roman" w:eastAsia="Times New Roman" w:hAnsi="Times New Roman" w:cs="Times New Roman"/>
                      <w:sz w:val="24"/>
                      <w:szCs w:val="24"/>
                    </w:rPr>
                  </w:pPr>
                  <w:r w:rsidRPr="00AB6C13">
                    <w:rPr>
                      <w:rFonts w:ascii="Times New Roman" w:eastAsia="Times New Roman" w:hAnsi="Times New Roman" w:cs="Times New Roman"/>
                      <w:sz w:val="24"/>
                      <w:szCs w:val="24"/>
                    </w:rPr>
                    <w:t>Семья</w:t>
                  </w:r>
                </w:p>
                <w:p w:rsidR="00AB6C13" w:rsidRPr="00AB6C13" w:rsidRDefault="00AB6C13" w:rsidP="000C2BD0">
                  <w:pPr>
                    <w:framePr w:hSpace="180" w:wrap="around" w:hAnchor="margin" w:xAlign="center" w:y="438"/>
                    <w:spacing w:after="0" w:line="240" w:lineRule="auto"/>
                    <w:rPr>
                      <w:rFonts w:ascii="Times New Roman" w:eastAsia="Times New Roman" w:hAnsi="Times New Roman" w:cs="Times New Roman"/>
                      <w:sz w:val="24"/>
                      <w:szCs w:val="24"/>
                    </w:rPr>
                  </w:pPr>
                  <w:r w:rsidRPr="00AB6C13">
                    <w:rPr>
                      <w:rFonts w:ascii="Times New Roman" w:eastAsia="Times New Roman" w:hAnsi="Times New Roman" w:cs="Times New Roman"/>
                      <w:sz w:val="24"/>
                      <w:szCs w:val="24"/>
                    </w:rPr>
                    <w:t>Трудовой коллектив предприятия</w:t>
                  </w:r>
                </w:p>
                <w:p w:rsidR="00AB6C13" w:rsidRPr="00AB6C13" w:rsidRDefault="00AB6C13" w:rsidP="000C2BD0">
                  <w:pPr>
                    <w:framePr w:hSpace="180" w:wrap="around" w:hAnchor="margin" w:xAlign="center" w:y="438"/>
                    <w:spacing w:after="0" w:line="240" w:lineRule="auto"/>
                    <w:ind w:firstLine="567"/>
                    <w:rPr>
                      <w:rFonts w:ascii="Times New Roman" w:eastAsia="Times New Roman" w:hAnsi="Times New Roman" w:cs="Times New Roman"/>
                      <w:sz w:val="24"/>
                      <w:szCs w:val="24"/>
                    </w:rPr>
                  </w:pPr>
                  <w:r w:rsidRPr="00AB6C13">
                    <w:rPr>
                      <w:rFonts w:ascii="Times New Roman" w:eastAsia="Times New Roman" w:hAnsi="Times New Roman" w:cs="Times New Roman"/>
                      <w:sz w:val="24"/>
                      <w:szCs w:val="24"/>
                    </w:rPr>
                    <w:t>Социальная группа</w:t>
                  </w:r>
                </w:p>
                <w:p w:rsidR="00AB6C13" w:rsidRPr="00AB6C13" w:rsidRDefault="00AB6C13" w:rsidP="000C2BD0">
                  <w:pPr>
                    <w:framePr w:hSpace="180" w:wrap="around" w:hAnchor="margin" w:xAlign="center" w:y="438"/>
                    <w:spacing w:after="0" w:line="240" w:lineRule="auto"/>
                    <w:ind w:firstLine="567"/>
                    <w:rPr>
                      <w:rFonts w:ascii="Times New Roman" w:eastAsia="Times New Roman" w:hAnsi="Times New Roman" w:cs="Times New Roman"/>
                      <w:sz w:val="24"/>
                      <w:szCs w:val="24"/>
                    </w:rPr>
                  </w:pPr>
                  <w:r w:rsidRPr="00AB6C13">
                    <w:rPr>
                      <w:rFonts w:ascii="Times New Roman" w:eastAsia="Times New Roman" w:hAnsi="Times New Roman" w:cs="Times New Roman"/>
                      <w:sz w:val="24"/>
                      <w:szCs w:val="24"/>
                    </w:rPr>
                    <w:t>Население территории</w:t>
                  </w:r>
                </w:p>
                <w:p w:rsidR="00AB6C13" w:rsidRPr="00AB6C13" w:rsidRDefault="00AB6C13" w:rsidP="000C2BD0">
                  <w:pPr>
                    <w:framePr w:hSpace="180" w:wrap="around" w:hAnchor="margin" w:xAlign="center" w:y="438"/>
                    <w:spacing w:after="0" w:line="240" w:lineRule="auto"/>
                    <w:ind w:firstLine="567"/>
                    <w:rPr>
                      <w:rFonts w:ascii="Times New Roman" w:eastAsia="Times New Roman" w:hAnsi="Times New Roman" w:cs="Times New Roman"/>
                      <w:sz w:val="24"/>
                      <w:szCs w:val="24"/>
                    </w:rPr>
                  </w:pPr>
                  <w:r w:rsidRPr="00AB6C13">
                    <w:rPr>
                      <w:rFonts w:ascii="Times New Roman" w:eastAsia="Times New Roman" w:hAnsi="Times New Roman" w:cs="Times New Roman"/>
                      <w:sz w:val="24"/>
                      <w:szCs w:val="24"/>
                    </w:rPr>
                    <w:t>Органы управления всех уровней</w:t>
                  </w:r>
                </w:p>
                <w:p w:rsidR="00AB6C13" w:rsidRPr="00AB6C13" w:rsidRDefault="00AB6C13" w:rsidP="000C2BD0">
                  <w:pPr>
                    <w:framePr w:hSpace="180" w:wrap="around" w:hAnchor="margin" w:xAlign="center" w:y="438"/>
                    <w:spacing w:after="0" w:line="240" w:lineRule="auto"/>
                    <w:ind w:firstLine="567"/>
                    <w:rPr>
                      <w:rFonts w:ascii="Times New Roman" w:eastAsia="Times New Roman" w:hAnsi="Times New Roman" w:cs="Times New Roman"/>
                      <w:sz w:val="24"/>
                      <w:szCs w:val="24"/>
                    </w:rPr>
                  </w:pPr>
                  <w:r w:rsidRPr="00AB6C13">
                    <w:rPr>
                      <w:rFonts w:ascii="Times New Roman" w:eastAsia="Times New Roman" w:hAnsi="Times New Roman" w:cs="Times New Roman"/>
                      <w:sz w:val="24"/>
                      <w:szCs w:val="24"/>
                    </w:rPr>
                    <w:t>Народ страны</w:t>
                  </w:r>
                </w:p>
              </w:tc>
              <w:tc>
                <w:tcPr>
                  <w:tcW w:w="6478" w:type="dxa"/>
                  <w:tcBorders>
                    <w:top w:val="single" w:sz="12" w:space="0" w:color="FF71C7"/>
                    <w:left w:val="single" w:sz="12" w:space="0" w:color="FF71C7"/>
                    <w:bottom w:val="single" w:sz="12" w:space="0" w:color="FF71C7"/>
                    <w:right w:val="single" w:sz="12" w:space="0" w:color="FF71C7"/>
                  </w:tcBorders>
                  <w:tcMar>
                    <w:top w:w="219" w:type="dxa"/>
                    <w:left w:w="328" w:type="dxa"/>
                    <w:bottom w:w="255" w:type="dxa"/>
                    <w:right w:w="328" w:type="dxa"/>
                  </w:tcMar>
                  <w:hideMark/>
                </w:tcPr>
                <w:p w:rsidR="00AB6C13" w:rsidRPr="00AB6C13" w:rsidRDefault="00AB6C13" w:rsidP="000C2BD0">
                  <w:pPr>
                    <w:framePr w:hSpace="180" w:wrap="around" w:hAnchor="margin" w:xAlign="center" w:y="438"/>
                    <w:spacing w:after="0" w:line="240" w:lineRule="auto"/>
                    <w:ind w:firstLine="567"/>
                    <w:rPr>
                      <w:rFonts w:ascii="Times New Roman" w:eastAsia="Times New Roman" w:hAnsi="Times New Roman" w:cs="Times New Roman"/>
                      <w:sz w:val="24"/>
                      <w:szCs w:val="24"/>
                    </w:rPr>
                  </w:pPr>
                </w:p>
              </w:tc>
            </w:tr>
          </w:tbl>
          <w:p w:rsidR="00AB6C13" w:rsidRPr="00AB6C13" w:rsidRDefault="00AB6C13" w:rsidP="000C2BD0">
            <w:pPr>
              <w:spacing w:after="0" w:line="240" w:lineRule="auto"/>
              <w:ind w:firstLine="567"/>
              <w:rPr>
                <w:rFonts w:ascii="Times New Roman" w:eastAsia="Times New Roman" w:hAnsi="Times New Roman" w:cs="Times New Roman"/>
                <w:sz w:val="24"/>
                <w:szCs w:val="24"/>
              </w:rPr>
            </w:pPr>
          </w:p>
        </w:tc>
      </w:tr>
    </w:tbl>
    <w:p w:rsidR="00777A4A" w:rsidRPr="00AB6C13" w:rsidRDefault="00777A4A" w:rsidP="00AB6C13">
      <w:pPr>
        <w:spacing w:after="0" w:line="240" w:lineRule="auto"/>
        <w:ind w:firstLine="567"/>
        <w:rPr>
          <w:rFonts w:ascii="Times New Roman" w:hAnsi="Times New Roman" w:cs="Times New Roman"/>
          <w:sz w:val="24"/>
          <w:szCs w:val="24"/>
        </w:rPr>
      </w:pPr>
    </w:p>
    <w:p w:rsidR="00AB6C13" w:rsidRPr="00AB6C13" w:rsidRDefault="00AB6C13" w:rsidP="00AB6C13">
      <w:pPr>
        <w:spacing w:after="0" w:line="240" w:lineRule="auto"/>
        <w:ind w:firstLine="567"/>
        <w:rPr>
          <w:rFonts w:ascii="Times New Roman" w:hAnsi="Times New Roman" w:cs="Times New Roman"/>
          <w:sz w:val="24"/>
          <w:szCs w:val="24"/>
        </w:rPr>
      </w:pPr>
    </w:p>
    <w:p w:rsidR="000C2BD0" w:rsidRPr="0038120D" w:rsidRDefault="000C2BD0" w:rsidP="000C2BD0">
      <w:pPr>
        <w:spacing w:after="0" w:line="240" w:lineRule="auto"/>
        <w:rPr>
          <w:rFonts w:ascii="Times New Roman" w:hAnsi="Times New Roman"/>
          <w:b/>
          <w:sz w:val="24"/>
          <w:szCs w:val="24"/>
        </w:rPr>
      </w:pPr>
      <w:r w:rsidRPr="0038120D">
        <w:rPr>
          <w:rFonts w:ascii="Times New Roman" w:hAnsi="Times New Roman"/>
          <w:b/>
          <w:sz w:val="24"/>
          <w:szCs w:val="24"/>
        </w:rPr>
        <w:t>Предмет</w:t>
      </w:r>
    </w:p>
    <w:p w:rsidR="000C2BD0" w:rsidRPr="0038120D" w:rsidRDefault="000C2BD0" w:rsidP="000C2BD0">
      <w:pPr>
        <w:spacing w:after="0" w:line="240" w:lineRule="auto"/>
        <w:rPr>
          <w:rFonts w:ascii="Times New Roman" w:hAnsi="Times New Roman"/>
          <w:b/>
          <w:sz w:val="24"/>
          <w:szCs w:val="24"/>
        </w:rPr>
      </w:pPr>
      <w:r w:rsidRPr="0038120D">
        <w:rPr>
          <w:rFonts w:ascii="Times New Roman" w:hAnsi="Times New Roman"/>
          <w:b/>
          <w:sz w:val="24"/>
          <w:szCs w:val="24"/>
        </w:rPr>
        <w:t>Экономика</w:t>
      </w:r>
    </w:p>
    <w:p w:rsidR="000C2BD0" w:rsidRPr="0038120D" w:rsidRDefault="000C2BD0" w:rsidP="000C2BD0">
      <w:pPr>
        <w:pStyle w:val="bullet2gif"/>
        <w:shd w:val="clear" w:color="auto" w:fill="FFFFFF"/>
        <w:spacing w:before="0" w:beforeAutospacing="0" w:after="0" w:afterAutospacing="0"/>
      </w:pPr>
      <w:r w:rsidRPr="0038120D">
        <w:rPr>
          <w:b/>
        </w:rPr>
        <w:t xml:space="preserve">Тема. </w:t>
      </w:r>
      <w:r>
        <w:rPr>
          <w:b/>
        </w:rPr>
        <w:t>Организационно-правовые формы собственности</w:t>
      </w:r>
    </w:p>
    <w:p w:rsidR="000C2BD0" w:rsidRPr="0038120D" w:rsidRDefault="000C2BD0" w:rsidP="000C2BD0">
      <w:pPr>
        <w:pStyle w:val="bullet2gif"/>
        <w:shd w:val="clear" w:color="auto" w:fill="FFFFFF"/>
        <w:spacing w:before="0" w:beforeAutospacing="0" w:after="0" w:afterAutospacing="0"/>
        <w:rPr>
          <w:color w:val="000000"/>
        </w:rPr>
      </w:pPr>
      <w:r w:rsidRPr="0038120D">
        <w:rPr>
          <w:b/>
          <w:bCs/>
          <w:i/>
          <w:iCs/>
          <w:color w:val="000000"/>
        </w:rPr>
        <w:br/>
      </w:r>
      <w:r w:rsidRPr="0038120D">
        <w:rPr>
          <w:color w:val="000000"/>
        </w:rPr>
        <w:t>Тип урока: Комбинированный.</w:t>
      </w:r>
    </w:p>
    <w:p w:rsidR="000C2BD0" w:rsidRPr="0038120D" w:rsidRDefault="000C2BD0" w:rsidP="000C2BD0">
      <w:pPr>
        <w:pStyle w:val="a3"/>
        <w:shd w:val="clear" w:color="auto" w:fill="FFFFFF"/>
        <w:spacing w:before="0" w:beforeAutospacing="0" w:after="0" w:afterAutospacing="0"/>
        <w:ind w:left="-420"/>
        <w:rPr>
          <w:color w:val="000000"/>
        </w:rPr>
      </w:pPr>
      <w:r w:rsidRPr="0038120D">
        <w:rPr>
          <w:color w:val="000000"/>
        </w:rPr>
        <w:t>Вид занятия: лекция с элементами самостоятельной работы и практическими заданиями.</w:t>
      </w:r>
    </w:p>
    <w:p w:rsidR="000C2BD0" w:rsidRPr="0038120D" w:rsidRDefault="000C2BD0" w:rsidP="000C2BD0">
      <w:pPr>
        <w:pStyle w:val="bullet2gif"/>
        <w:shd w:val="clear" w:color="auto" w:fill="FFFFFF"/>
        <w:spacing w:before="0" w:beforeAutospacing="0" w:after="0" w:afterAutospacing="0"/>
        <w:rPr>
          <w:color w:val="000000"/>
        </w:rPr>
      </w:pPr>
      <w:r w:rsidRPr="0038120D">
        <w:rPr>
          <w:b/>
          <w:bCs/>
          <w:color w:val="000000"/>
        </w:rPr>
        <w:t>Цели:</w:t>
      </w:r>
    </w:p>
    <w:p w:rsidR="000C2BD0" w:rsidRPr="0038120D" w:rsidRDefault="000C2BD0" w:rsidP="000C2BD0">
      <w:pPr>
        <w:numPr>
          <w:ilvl w:val="0"/>
          <w:numId w:val="8"/>
        </w:numPr>
        <w:shd w:val="clear" w:color="auto" w:fill="FFFFFF"/>
        <w:spacing w:after="0" w:line="240" w:lineRule="auto"/>
        <w:ind w:left="840"/>
        <w:rPr>
          <w:rFonts w:ascii="Times New Roman" w:hAnsi="Times New Roman"/>
          <w:color w:val="000000"/>
          <w:sz w:val="24"/>
          <w:szCs w:val="24"/>
        </w:rPr>
      </w:pPr>
      <w:proofErr w:type="gramStart"/>
      <w:r w:rsidRPr="0038120D">
        <w:rPr>
          <w:rFonts w:ascii="Times New Roman" w:hAnsi="Times New Roman"/>
          <w:b/>
          <w:bCs/>
          <w:color w:val="000000"/>
          <w:sz w:val="24"/>
          <w:szCs w:val="24"/>
        </w:rPr>
        <w:t>Образовательная</w:t>
      </w:r>
      <w:proofErr w:type="gramEnd"/>
      <w:r w:rsidRPr="0038120D">
        <w:rPr>
          <w:rFonts w:ascii="Times New Roman" w:hAnsi="Times New Roman"/>
          <w:b/>
          <w:bCs/>
          <w:color w:val="000000"/>
          <w:sz w:val="24"/>
          <w:szCs w:val="24"/>
        </w:rPr>
        <w:t>:</w:t>
      </w:r>
      <w:r w:rsidRPr="0038120D">
        <w:rPr>
          <w:rFonts w:ascii="Times New Roman" w:hAnsi="Times New Roman"/>
          <w:color w:val="000000"/>
          <w:sz w:val="24"/>
          <w:szCs w:val="24"/>
        </w:rPr>
        <w:t> способствовать обобщению, расширению и углублению знаний по предмету</w:t>
      </w:r>
    </w:p>
    <w:p w:rsidR="000C2BD0" w:rsidRPr="0038120D" w:rsidRDefault="000C2BD0" w:rsidP="000C2BD0">
      <w:pPr>
        <w:numPr>
          <w:ilvl w:val="0"/>
          <w:numId w:val="8"/>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b/>
          <w:bCs/>
          <w:color w:val="000000"/>
          <w:sz w:val="24"/>
          <w:szCs w:val="24"/>
        </w:rPr>
        <w:t>Воспитательная:</w:t>
      </w:r>
    </w:p>
    <w:p w:rsidR="000C2BD0" w:rsidRPr="0038120D" w:rsidRDefault="000C2BD0" w:rsidP="000C2BD0">
      <w:pPr>
        <w:numPr>
          <w:ilvl w:val="0"/>
          <w:numId w:val="8"/>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а) способствовать развитию умения слушать своих сверстников;</w:t>
      </w:r>
    </w:p>
    <w:p w:rsidR="000C2BD0" w:rsidRPr="0038120D" w:rsidRDefault="000C2BD0" w:rsidP="000C2BD0">
      <w:pPr>
        <w:numPr>
          <w:ilvl w:val="0"/>
          <w:numId w:val="8"/>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xml:space="preserve">б) воспитание активной жизненной </w:t>
      </w:r>
      <w:proofErr w:type="spellStart"/>
      <w:r w:rsidRPr="0038120D">
        <w:rPr>
          <w:rFonts w:ascii="Times New Roman" w:hAnsi="Times New Roman"/>
          <w:color w:val="000000"/>
          <w:sz w:val="24"/>
          <w:szCs w:val="24"/>
        </w:rPr>
        <w:t>позиции</w:t>
      </w:r>
      <w:proofErr w:type="gramStart"/>
      <w:r w:rsidRPr="0038120D">
        <w:rPr>
          <w:rFonts w:ascii="Times New Roman" w:hAnsi="Times New Roman"/>
          <w:color w:val="000000"/>
          <w:sz w:val="24"/>
          <w:szCs w:val="24"/>
        </w:rPr>
        <w:t>,</w:t>
      </w:r>
      <w:r>
        <w:rPr>
          <w:rFonts w:ascii="Times New Roman" w:hAnsi="Times New Roman"/>
          <w:color w:val="000000"/>
          <w:sz w:val="24"/>
          <w:szCs w:val="24"/>
        </w:rPr>
        <w:t>э</w:t>
      </w:r>
      <w:proofErr w:type="gramEnd"/>
      <w:r>
        <w:rPr>
          <w:rFonts w:ascii="Times New Roman" w:hAnsi="Times New Roman"/>
          <w:color w:val="000000"/>
          <w:sz w:val="24"/>
          <w:szCs w:val="24"/>
        </w:rPr>
        <w:t>кономической</w:t>
      </w:r>
      <w:proofErr w:type="spellEnd"/>
      <w:r>
        <w:rPr>
          <w:rFonts w:ascii="Times New Roman" w:hAnsi="Times New Roman"/>
          <w:color w:val="000000"/>
          <w:sz w:val="24"/>
          <w:szCs w:val="24"/>
        </w:rPr>
        <w:t xml:space="preserve"> </w:t>
      </w:r>
      <w:r w:rsidRPr="0038120D">
        <w:rPr>
          <w:rFonts w:ascii="Times New Roman" w:hAnsi="Times New Roman"/>
          <w:color w:val="000000"/>
          <w:sz w:val="24"/>
          <w:szCs w:val="24"/>
        </w:rPr>
        <w:t xml:space="preserve"> культуры;</w:t>
      </w:r>
    </w:p>
    <w:p w:rsidR="000C2BD0" w:rsidRPr="0038120D" w:rsidRDefault="000C2BD0" w:rsidP="000C2BD0">
      <w:pPr>
        <w:numPr>
          <w:ilvl w:val="0"/>
          <w:numId w:val="8"/>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в) способствовать повышению самооценки;</w:t>
      </w:r>
    </w:p>
    <w:p w:rsidR="000C2BD0" w:rsidRPr="0038120D" w:rsidRDefault="000C2BD0" w:rsidP="000C2BD0">
      <w:pPr>
        <w:numPr>
          <w:ilvl w:val="0"/>
          <w:numId w:val="8"/>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b/>
          <w:bCs/>
          <w:color w:val="000000"/>
          <w:sz w:val="24"/>
          <w:szCs w:val="24"/>
        </w:rPr>
        <w:t>Развивающая</w:t>
      </w:r>
      <w:r w:rsidRPr="0038120D">
        <w:rPr>
          <w:rFonts w:ascii="Times New Roman" w:hAnsi="Times New Roman"/>
          <w:color w:val="000000"/>
          <w:sz w:val="24"/>
          <w:szCs w:val="24"/>
        </w:rPr>
        <w:t>:</w:t>
      </w:r>
    </w:p>
    <w:p w:rsidR="000C2BD0" w:rsidRPr="0038120D" w:rsidRDefault="000C2BD0" w:rsidP="000C2BD0">
      <w:pPr>
        <w:numPr>
          <w:ilvl w:val="0"/>
          <w:numId w:val="8"/>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а) способствовать развитию профессиональных качеств</w:t>
      </w:r>
      <w:proofErr w:type="gramStart"/>
      <w:r w:rsidRPr="0038120D">
        <w:rPr>
          <w:rFonts w:ascii="Times New Roman" w:hAnsi="Times New Roman"/>
          <w:color w:val="000000"/>
          <w:sz w:val="24"/>
          <w:szCs w:val="24"/>
        </w:rPr>
        <w:t xml:space="preserve"> ;</w:t>
      </w:r>
      <w:proofErr w:type="gramEnd"/>
    </w:p>
    <w:p w:rsidR="000C2BD0" w:rsidRPr="0038120D" w:rsidRDefault="000C2BD0" w:rsidP="000C2BD0">
      <w:pPr>
        <w:numPr>
          <w:ilvl w:val="0"/>
          <w:numId w:val="8"/>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б) способствовать развитию логического мышления;</w:t>
      </w:r>
    </w:p>
    <w:p w:rsidR="000C2BD0" w:rsidRPr="0038120D" w:rsidRDefault="000C2BD0" w:rsidP="000C2BD0">
      <w:pPr>
        <w:numPr>
          <w:ilvl w:val="0"/>
          <w:numId w:val="8"/>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в) способствовать воспитанию интереса к будущей профессии.</w:t>
      </w:r>
    </w:p>
    <w:p w:rsidR="000C2BD0" w:rsidRPr="0038120D" w:rsidRDefault="000C2BD0" w:rsidP="000C2BD0">
      <w:pPr>
        <w:pStyle w:val="bullet2gif"/>
        <w:shd w:val="clear" w:color="auto" w:fill="FFFFFF"/>
        <w:spacing w:before="0" w:beforeAutospacing="0" w:after="0" w:afterAutospacing="0"/>
        <w:rPr>
          <w:color w:val="000000"/>
        </w:rPr>
      </w:pPr>
      <w:r w:rsidRPr="0038120D">
        <w:rPr>
          <w:b/>
          <w:bCs/>
          <w:color w:val="000000"/>
        </w:rPr>
        <w:t>Задачи:</w:t>
      </w:r>
    </w:p>
    <w:p w:rsidR="000C2BD0" w:rsidRPr="0038120D" w:rsidRDefault="000C2BD0" w:rsidP="000C2BD0">
      <w:pPr>
        <w:numPr>
          <w:ilvl w:val="0"/>
          <w:numId w:val="9"/>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предоставить условия для практической деятельности;</w:t>
      </w:r>
    </w:p>
    <w:p w:rsidR="000C2BD0" w:rsidRPr="0038120D" w:rsidRDefault="000C2BD0" w:rsidP="000C2BD0">
      <w:pPr>
        <w:numPr>
          <w:ilvl w:val="0"/>
          <w:numId w:val="9"/>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дать возможность продемонстрировать творческие и интеллектуальные способности;</w:t>
      </w:r>
    </w:p>
    <w:p w:rsidR="000C2BD0" w:rsidRPr="0038120D" w:rsidRDefault="000C2BD0" w:rsidP="000C2BD0">
      <w:pPr>
        <w:numPr>
          <w:ilvl w:val="0"/>
          <w:numId w:val="9"/>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xml:space="preserve">помочь </w:t>
      </w:r>
      <w:proofErr w:type="gramStart"/>
      <w:r w:rsidRPr="0038120D">
        <w:rPr>
          <w:rFonts w:ascii="Times New Roman" w:hAnsi="Times New Roman"/>
          <w:color w:val="000000"/>
          <w:sz w:val="24"/>
          <w:szCs w:val="24"/>
        </w:rPr>
        <w:t>обучающимся</w:t>
      </w:r>
      <w:proofErr w:type="gramEnd"/>
      <w:r w:rsidRPr="0038120D">
        <w:rPr>
          <w:rFonts w:ascii="Times New Roman" w:hAnsi="Times New Roman"/>
          <w:color w:val="000000"/>
          <w:sz w:val="24"/>
          <w:szCs w:val="24"/>
        </w:rPr>
        <w:t xml:space="preserve"> убедиться в наличии практических навыков;</w:t>
      </w:r>
    </w:p>
    <w:p w:rsidR="000C2BD0" w:rsidRPr="0038120D" w:rsidRDefault="000C2BD0" w:rsidP="000C2BD0">
      <w:pPr>
        <w:numPr>
          <w:ilvl w:val="0"/>
          <w:numId w:val="9"/>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поощрить обучающихся;</w:t>
      </w:r>
    </w:p>
    <w:p w:rsidR="000C2BD0" w:rsidRPr="0038120D" w:rsidRDefault="000C2BD0" w:rsidP="000C2BD0">
      <w:pPr>
        <w:numPr>
          <w:ilvl w:val="0"/>
          <w:numId w:val="9"/>
        </w:numPr>
        <w:shd w:val="clear" w:color="auto" w:fill="FFFFFF"/>
        <w:spacing w:after="0" w:line="240" w:lineRule="auto"/>
        <w:ind w:left="840"/>
        <w:rPr>
          <w:rFonts w:ascii="Times New Roman" w:hAnsi="Times New Roman"/>
          <w:color w:val="000000"/>
          <w:sz w:val="24"/>
          <w:szCs w:val="24"/>
        </w:rPr>
      </w:pPr>
      <w:r w:rsidRPr="0038120D">
        <w:rPr>
          <w:rFonts w:ascii="Times New Roman" w:hAnsi="Times New Roman"/>
          <w:color w:val="000000"/>
          <w:sz w:val="24"/>
          <w:szCs w:val="24"/>
        </w:rPr>
        <w:t> дать практические советы</w:t>
      </w:r>
    </w:p>
    <w:p w:rsidR="000C2BD0" w:rsidRPr="0038120D" w:rsidRDefault="000C2BD0" w:rsidP="000C2BD0">
      <w:pPr>
        <w:shd w:val="clear" w:color="auto" w:fill="FFFFFF"/>
        <w:spacing w:after="0" w:line="240" w:lineRule="auto"/>
        <w:rPr>
          <w:rFonts w:ascii="Times New Roman" w:hAnsi="Times New Roman"/>
          <w:color w:val="1D1D1B"/>
          <w:sz w:val="24"/>
          <w:szCs w:val="24"/>
        </w:rPr>
      </w:pPr>
      <w:r w:rsidRPr="0038120D">
        <w:rPr>
          <w:rFonts w:ascii="Times New Roman" w:hAnsi="Times New Roman"/>
          <w:b/>
          <w:bCs/>
          <w:color w:val="1D1D1B"/>
          <w:sz w:val="24"/>
          <w:szCs w:val="24"/>
        </w:rPr>
        <w:t>Перечень вопросов, рассматриваемых на уроке:</w:t>
      </w:r>
    </w:p>
    <w:p w:rsidR="000C2BD0" w:rsidRPr="0038120D" w:rsidRDefault="000C2BD0" w:rsidP="000C2BD0">
      <w:pPr>
        <w:shd w:val="clear" w:color="auto" w:fill="FFFFFF"/>
        <w:spacing w:after="0" w:line="240" w:lineRule="auto"/>
        <w:rPr>
          <w:rFonts w:ascii="Times New Roman" w:hAnsi="Times New Roman"/>
          <w:color w:val="1D1D1B"/>
          <w:sz w:val="24"/>
          <w:szCs w:val="24"/>
        </w:rPr>
      </w:pPr>
      <w:r w:rsidRPr="0038120D">
        <w:rPr>
          <w:rFonts w:ascii="Times New Roman" w:hAnsi="Times New Roman"/>
          <w:color w:val="1D1D1B"/>
          <w:sz w:val="24"/>
          <w:szCs w:val="24"/>
        </w:rPr>
        <w:t xml:space="preserve">1. </w:t>
      </w:r>
      <w:r w:rsidRPr="000C2BD0">
        <w:rPr>
          <w:rFonts w:ascii="Times New Roman" w:hAnsi="Times New Roman" w:cs="Times New Roman"/>
          <w:bCs/>
          <w:color w:val="333333"/>
          <w:sz w:val="24"/>
          <w:szCs w:val="24"/>
          <w:shd w:val="clear" w:color="auto" w:fill="FFFFFF"/>
        </w:rPr>
        <w:t>Организационно</w:t>
      </w:r>
      <w:r w:rsidRPr="000C2BD0">
        <w:rPr>
          <w:rFonts w:ascii="Times New Roman" w:hAnsi="Times New Roman" w:cs="Times New Roman"/>
          <w:color w:val="333333"/>
          <w:sz w:val="24"/>
          <w:szCs w:val="24"/>
          <w:shd w:val="clear" w:color="auto" w:fill="FFFFFF"/>
        </w:rPr>
        <w:t>-</w:t>
      </w:r>
      <w:r w:rsidRPr="000C2BD0">
        <w:rPr>
          <w:rFonts w:ascii="Times New Roman" w:hAnsi="Times New Roman" w:cs="Times New Roman"/>
          <w:bCs/>
          <w:color w:val="333333"/>
          <w:sz w:val="24"/>
          <w:szCs w:val="24"/>
          <w:shd w:val="clear" w:color="auto" w:fill="FFFFFF"/>
        </w:rPr>
        <w:t>правовая</w:t>
      </w:r>
      <w:r w:rsidRPr="000C2BD0">
        <w:rPr>
          <w:rFonts w:ascii="Times New Roman" w:hAnsi="Times New Roman" w:cs="Times New Roman"/>
          <w:color w:val="333333"/>
          <w:sz w:val="24"/>
          <w:szCs w:val="24"/>
          <w:shd w:val="clear" w:color="auto" w:fill="FFFFFF"/>
        </w:rPr>
        <w:t> </w:t>
      </w:r>
      <w:r w:rsidRPr="000C2BD0">
        <w:rPr>
          <w:rFonts w:ascii="Times New Roman" w:hAnsi="Times New Roman" w:cs="Times New Roman"/>
          <w:bCs/>
          <w:color w:val="333333"/>
          <w:sz w:val="24"/>
          <w:szCs w:val="24"/>
          <w:shd w:val="clear" w:color="auto" w:fill="FFFFFF"/>
        </w:rPr>
        <w:t>форма</w:t>
      </w:r>
      <w:r w:rsidRPr="000C2BD0">
        <w:rPr>
          <w:rFonts w:ascii="Times New Roman" w:hAnsi="Times New Roman" w:cs="Times New Roman"/>
          <w:color w:val="333333"/>
          <w:sz w:val="24"/>
          <w:szCs w:val="24"/>
          <w:shd w:val="clear" w:color="auto" w:fill="FFFFFF"/>
        </w:rPr>
        <w:t> </w:t>
      </w:r>
      <w:r w:rsidRPr="000C2BD0">
        <w:rPr>
          <w:rFonts w:ascii="Times New Roman" w:hAnsi="Times New Roman" w:cs="Times New Roman"/>
          <w:bCs/>
          <w:color w:val="333333"/>
          <w:sz w:val="24"/>
          <w:szCs w:val="24"/>
          <w:shd w:val="clear" w:color="auto" w:fill="FFFFFF"/>
        </w:rPr>
        <w:t>собственности</w:t>
      </w:r>
    </w:p>
    <w:p w:rsidR="000C2BD0" w:rsidRPr="00AB6C13" w:rsidRDefault="000C2BD0" w:rsidP="000C2BD0">
      <w:pPr>
        <w:pStyle w:val="a3"/>
        <w:shd w:val="clear" w:color="auto" w:fill="FFFFFF"/>
        <w:spacing w:before="0" w:beforeAutospacing="0" w:after="0" w:afterAutospacing="0"/>
        <w:rPr>
          <w:color w:val="181818"/>
        </w:rPr>
      </w:pPr>
      <w:r w:rsidRPr="0038120D">
        <w:rPr>
          <w:color w:val="1D1D1B"/>
        </w:rPr>
        <w:t xml:space="preserve">2. </w:t>
      </w:r>
      <w:r w:rsidRPr="00AB6C13">
        <w:rPr>
          <w:color w:val="181818"/>
        </w:rPr>
        <w:t>предпринимательство, предприятие, собственность, формы собственности, единоличные владения, партнерства, корпорации.</w:t>
      </w:r>
    </w:p>
    <w:p w:rsidR="000C2BD0" w:rsidRPr="0038120D" w:rsidRDefault="000C2BD0" w:rsidP="000C2BD0">
      <w:pPr>
        <w:shd w:val="clear" w:color="auto" w:fill="FFFFFF"/>
        <w:spacing w:after="0" w:line="240" w:lineRule="auto"/>
        <w:rPr>
          <w:rFonts w:ascii="Times New Roman" w:hAnsi="Times New Roman"/>
          <w:color w:val="1D1D1B"/>
          <w:sz w:val="24"/>
          <w:szCs w:val="24"/>
        </w:rPr>
      </w:pPr>
    </w:p>
    <w:p w:rsidR="000C2BD0" w:rsidRPr="0038120D" w:rsidRDefault="000C2BD0" w:rsidP="000C2BD0">
      <w:pPr>
        <w:shd w:val="clear" w:color="auto" w:fill="FFFFFF"/>
        <w:spacing w:after="0" w:line="240" w:lineRule="auto"/>
        <w:rPr>
          <w:rFonts w:ascii="Times New Roman" w:hAnsi="Times New Roman"/>
          <w:color w:val="1D1D1B"/>
          <w:sz w:val="24"/>
          <w:szCs w:val="24"/>
        </w:rPr>
      </w:pPr>
      <w:r w:rsidRPr="0038120D">
        <w:rPr>
          <w:rFonts w:ascii="Times New Roman" w:hAnsi="Times New Roman"/>
          <w:color w:val="1D1D1B"/>
          <w:sz w:val="24"/>
          <w:szCs w:val="24"/>
        </w:rPr>
        <w:t xml:space="preserve">3. </w:t>
      </w:r>
      <w:r>
        <w:rPr>
          <w:rFonts w:ascii="Times New Roman" w:hAnsi="Times New Roman"/>
          <w:color w:val="1D1D1B"/>
          <w:sz w:val="24"/>
          <w:szCs w:val="24"/>
        </w:rPr>
        <w:t>Субъекты и объекты собственности</w:t>
      </w:r>
    </w:p>
    <w:p w:rsidR="000C2BD0" w:rsidRPr="0038120D" w:rsidRDefault="000C2BD0" w:rsidP="000C2BD0">
      <w:pPr>
        <w:shd w:val="clear" w:color="auto" w:fill="FFFFFF"/>
        <w:spacing w:after="0" w:line="240" w:lineRule="auto"/>
        <w:rPr>
          <w:rFonts w:ascii="Times New Roman" w:hAnsi="Times New Roman"/>
          <w:color w:val="1D1D1B"/>
          <w:sz w:val="24"/>
          <w:szCs w:val="24"/>
        </w:rPr>
      </w:pPr>
      <w:r w:rsidRPr="0038120D">
        <w:rPr>
          <w:rFonts w:ascii="Times New Roman" w:hAnsi="Times New Roman"/>
          <w:b/>
          <w:bCs/>
          <w:color w:val="1D1D1B"/>
          <w:sz w:val="24"/>
          <w:szCs w:val="24"/>
        </w:rPr>
        <w:t>дополнительная литература по теме урока</w:t>
      </w:r>
      <w:r w:rsidRPr="0038120D">
        <w:rPr>
          <w:rFonts w:ascii="Times New Roman" w:hAnsi="Times New Roman"/>
          <w:color w:val="1D1D1B"/>
          <w:sz w:val="24"/>
          <w:szCs w:val="24"/>
        </w:rPr>
        <w:t>:</w:t>
      </w:r>
    </w:p>
    <w:p w:rsidR="000C2BD0" w:rsidRPr="0038120D" w:rsidRDefault="000C2BD0" w:rsidP="000C2BD0">
      <w:pPr>
        <w:shd w:val="clear" w:color="auto" w:fill="FFFFFF"/>
        <w:spacing w:after="0" w:line="240" w:lineRule="auto"/>
        <w:rPr>
          <w:rFonts w:ascii="Times New Roman" w:hAnsi="Times New Roman"/>
          <w:color w:val="1D1D1B"/>
          <w:sz w:val="24"/>
          <w:szCs w:val="24"/>
        </w:rPr>
      </w:pPr>
      <w:r w:rsidRPr="0038120D">
        <w:rPr>
          <w:rFonts w:ascii="Times New Roman" w:hAnsi="Times New Roman"/>
          <w:color w:val="1D1D1B"/>
          <w:sz w:val="24"/>
          <w:szCs w:val="24"/>
        </w:rPr>
        <w:t xml:space="preserve">1. Боголюбов Л. Н., Аверьянов Ю. И., Белявский А. В. и др. / Под ред. Боголюбова Л. Н., </w:t>
      </w:r>
      <w:proofErr w:type="spellStart"/>
      <w:r w:rsidRPr="0038120D">
        <w:rPr>
          <w:rFonts w:ascii="Times New Roman" w:hAnsi="Times New Roman"/>
          <w:color w:val="1D1D1B"/>
          <w:sz w:val="24"/>
          <w:szCs w:val="24"/>
        </w:rPr>
        <w:t>Лазебниковой</w:t>
      </w:r>
      <w:proofErr w:type="spellEnd"/>
      <w:r w:rsidRPr="0038120D">
        <w:rPr>
          <w:rFonts w:ascii="Times New Roman" w:hAnsi="Times New Roman"/>
          <w:color w:val="1D1D1B"/>
          <w:sz w:val="24"/>
          <w:szCs w:val="24"/>
        </w:rPr>
        <w:t xml:space="preserve"> А. Ю., </w:t>
      </w:r>
      <w:proofErr w:type="spellStart"/>
      <w:r w:rsidRPr="0038120D">
        <w:rPr>
          <w:rFonts w:ascii="Times New Roman" w:hAnsi="Times New Roman"/>
          <w:color w:val="1D1D1B"/>
          <w:sz w:val="24"/>
          <w:szCs w:val="24"/>
        </w:rPr>
        <w:t>Телюкиной</w:t>
      </w:r>
      <w:proofErr w:type="spellEnd"/>
      <w:r w:rsidRPr="0038120D">
        <w:rPr>
          <w:rFonts w:ascii="Times New Roman" w:hAnsi="Times New Roman"/>
          <w:color w:val="1D1D1B"/>
          <w:sz w:val="24"/>
          <w:szCs w:val="24"/>
        </w:rPr>
        <w:t xml:space="preserve"> М. В.Обществознание. 11 класс. Базовый уровень.– М.: Просвещение, 2018 г.</w:t>
      </w:r>
    </w:p>
    <w:p w:rsidR="000C2BD0" w:rsidRPr="0038120D" w:rsidRDefault="000C2BD0" w:rsidP="000C2BD0">
      <w:pPr>
        <w:shd w:val="clear" w:color="auto" w:fill="FFFFFF"/>
        <w:spacing w:after="0" w:line="240" w:lineRule="auto"/>
        <w:rPr>
          <w:rFonts w:ascii="Times New Roman" w:hAnsi="Times New Roman"/>
          <w:color w:val="1D1D1B"/>
          <w:sz w:val="24"/>
          <w:szCs w:val="24"/>
        </w:rPr>
      </w:pPr>
      <w:r w:rsidRPr="0038120D">
        <w:rPr>
          <w:rFonts w:ascii="Times New Roman" w:hAnsi="Times New Roman"/>
          <w:color w:val="1D1D1B"/>
          <w:sz w:val="24"/>
          <w:szCs w:val="24"/>
        </w:rPr>
        <w:t xml:space="preserve">2. Котова О. А., </w:t>
      </w:r>
      <w:proofErr w:type="spellStart"/>
      <w:r w:rsidRPr="0038120D">
        <w:rPr>
          <w:rFonts w:ascii="Times New Roman" w:hAnsi="Times New Roman"/>
          <w:color w:val="1D1D1B"/>
          <w:sz w:val="24"/>
          <w:szCs w:val="24"/>
        </w:rPr>
        <w:t>Лискова</w:t>
      </w:r>
      <w:proofErr w:type="spellEnd"/>
      <w:r w:rsidRPr="0038120D">
        <w:rPr>
          <w:rFonts w:ascii="Times New Roman" w:hAnsi="Times New Roman"/>
          <w:color w:val="1D1D1B"/>
          <w:sz w:val="24"/>
          <w:szCs w:val="24"/>
        </w:rPr>
        <w:t xml:space="preserve"> Т. Е. Я сдам ЕГЭ. Модульный курс. М.: Просвещение, 2018.</w:t>
      </w:r>
    </w:p>
    <w:p w:rsidR="000C2BD0" w:rsidRDefault="000C2BD0" w:rsidP="00AB6C13">
      <w:pPr>
        <w:spacing w:after="0" w:line="240" w:lineRule="auto"/>
        <w:ind w:firstLine="567"/>
        <w:rPr>
          <w:rFonts w:ascii="Times New Roman" w:hAnsi="Times New Roman" w:cs="Times New Roman"/>
          <w:b/>
          <w:bCs/>
          <w:color w:val="333333"/>
          <w:sz w:val="24"/>
          <w:szCs w:val="24"/>
          <w:shd w:val="clear" w:color="auto" w:fill="FFFFFF"/>
        </w:rPr>
      </w:pPr>
    </w:p>
    <w:p w:rsidR="000C2BD0" w:rsidRPr="000C2BD0" w:rsidRDefault="000C2BD0" w:rsidP="000C2BD0">
      <w:pPr>
        <w:pStyle w:val="a3"/>
        <w:shd w:val="clear" w:color="auto" w:fill="FFFFFF"/>
        <w:spacing w:before="0" w:beforeAutospacing="0" w:after="0" w:afterAutospacing="0"/>
        <w:ind w:firstLine="567"/>
        <w:rPr>
          <w:color w:val="1D1D1B"/>
        </w:rPr>
      </w:pPr>
      <w:r w:rsidRPr="00AB6C13">
        <w:rPr>
          <w:b/>
          <w:bCs/>
          <w:color w:val="1D1D1B"/>
        </w:rPr>
        <w:t>Теоретический материал для самостоятельного изучения</w:t>
      </w:r>
    </w:p>
    <w:p w:rsidR="00AB6C13" w:rsidRPr="00AB6C13" w:rsidRDefault="00AB6C13" w:rsidP="00AB6C13">
      <w:pPr>
        <w:spacing w:after="0" w:line="240" w:lineRule="auto"/>
        <w:ind w:firstLine="567"/>
        <w:rPr>
          <w:rFonts w:ascii="Times New Roman" w:hAnsi="Times New Roman" w:cs="Times New Roman"/>
          <w:color w:val="333333"/>
          <w:sz w:val="24"/>
          <w:szCs w:val="24"/>
          <w:shd w:val="clear" w:color="auto" w:fill="FFFFFF"/>
        </w:rPr>
      </w:pPr>
      <w:r w:rsidRPr="00AB6C13">
        <w:rPr>
          <w:rFonts w:ascii="Times New Roman" w:hAnsi="Times New Roman" w:cs="Times New Roman"/>
          <w:b/>
          <w:bCs/>
          <w:color w:val="333333"/>
          <w:sz w:val="24"/>
          <w:szCs w:val="24"/>
          <w:shd w:val="clear" w:color="auto" w:fill="FFFFFF"/>
        </w:rPr>
        <w:t>Организационно</w:t>
      </w:r>
      <w:r w:rsidRPr="00AB6C13">
        <w:rPr>
          <w:rFonts w:ascii="Times New Roman" w:hAnsi="Times New Roman" w:cs="Times New Roman"/>
          <w:color w:val="333333"/>
          <w:sz w:val="24"/>
          <w:szCs w:val="24"/>
          <w:shd w:val="clear" w:color="auto" w:fill="FFFFFF"/>
        </w:rPr>
        <w:t>-</w:t>
      </w:r>
      <w:r w:rsidRPr="00AB6C13">
        <w:rPr>
          <w:rFonts w:ascii="Times New Roman" w:hAnsi="Times New Roman" w:cs="Times New Roman"/>
          <w:b/>
          <w:bCs/>
          <w:color w:val="333333"/>
          <w:sz w:val="24"/>
          <w:szCs w:val="24"/>
          <w:shd w:val="clear" w:color="auto" w:fill="FFFFFF"/>
        </w:rPr>
        <w:t>правовая</w:t>
      </w:r>
      <w:r w:rsidRPr="00AB6C13">
        <w:rPr>
          <w:rFonts w:ascii="Times New Roman" w:hAnsi="Times New Roman" w:cs="Times New Roman"/>
          <w:color w:val="333333"/>
          <w:sz w:val="24"/>
          <w:szCs w:val="24"/>
          <w:shd w:val="clear" w:color="auto" w:fill="FFFFFF"/>
        </w:rPr>
        <w:t> </w:t>
      </w:r>
      <w:r w:rsidRPr="00AB6C13">
        <w:rPr>
          <w:rFonts w:ascii="Times New Roman" w:hAnsi="Times New Roman" w:cs="Times New Roman"/>
          <w:b/>
          <w:bCs/>
          <w:color w:val="333333"/>
          <w:sz w:val="24"/>
          <w:szCs w:val="24"/>
          <w:shd w:val="clear" w:color="auto" w:fill="FFFFFF"/>
        </w:rPr>
        <w:t>форма</w:t>
      </w:r>
      <w:r w:rsidRPr="00AB6C13">
        <w:rPr>
          <w:rFonts w:ascii="Times New Roman" w:hAnsi="Times New Roman" w:cs="Times New Roman"/>
          <w:color w:val="333333"/>
          <w:sz w:val="24"/>
          <w:szCs w:val="24"/>
          <w:shd w:val="clear" w:color="auto" w:fill="FFFFFF"/>
        </w:rPr>
        <w:t> – это юридически закрепленная </w:t>
      </w:r>
      <w:r w:rsidRPr="00AB6C13">
        <w:rPr>
          <w:rFonts w:ascii="Times New Roman" w:hAnsi="Times New Roman" w:cs="Times New Roman"/>
          <w:b/>
          <w:bCs/>
          <w:color w:val="333333"/>
          <w:sz w:val="24"/>
          <w:szCs w:val="24"/>
          <w:shd w:val="clear" w:color="auto" w:fill="FFFFFF"/>
        </w:rPr>
        <w:t>форма</w:t>
      </w:r>
      <w:r w:rsidRPr="00AB6C13">
        <w:rPr>
          <w:rFonts w:ascii="Times New Roman" w:hAnsi="Times New Roman" w:cs="Times New Roman"/>
          <w:color w:val="333333"/>
          <w:sz w:val="24"/>
          <w:szCs w:val="24"/>
          <w:shd w:val="clear" w:color="auto" w:fill="FFFFFF"/>
        </w:rPr>
        <w:t> </w:t>
      </w:r>
      <w:r w:rsidRPr="00AB6C13">
        <w:rPr>
          <w:rFonts w:ascii="Times New Roman" w:hAnsi="Times New Roman" w:cs="Times New Roman"/>
          <w:b/>
          <w:bCs/>
          <w:color w:val="333333"/>
          <w:sz w:val="24"/>
          <w:szCs w:val="24"/>
          <w:shd w:val="clear" w:color="auto" w:fill="FFFFFF"/>
        </w:rPr>
        <w:t>собственности</w:t>
      </w:r>
      <w:r w:rsidRPr="00AB6C13">
        <w:rPr>
          <w:rFonts w:ascii="Times New Roman" w:hAnsi="Times New Roman" w:cs="Times New Roman"/>
          <w:color w:val="333333"/>
          <w:sz w:val="24"/>
          <w:szCs w:val="24"/>
          <w:shd w:val="clear" w:color="auto" w:fill="FFFFFF"/>
        </w:rPr>
        <w:t>, способ формирования капитала предприятия, распределения результатов и ответственности за его деятельность. Выбор </w:t>
      </w:r>
      <w:r w:rsidRPr="00AB6C13">
        <w:rPr>
          <w:rFonts w:ascii="Times New Roman" w:hAnsi="Times New Roman" w:cs="Times New Roman"/>
          <w:b/>
          <w:bCs/>
          <w:color w:val="333333"/>
          <w:sz w:val="24"/>
          <w:szCs w:val="24"/>
          <w:shd w:val="clear" w:color="auto" w:fill="FFFFFF"/>
        </w:rPr>
        <w:t>организационно</w:t>
      </w:r>
      <w:r w:rsidRPr="00AB6C13">
        <w:rPr>
          <w:rFonts w:ascii="Times New Roman" w:hAnsi="Times New Roman" w:cs="Times New Roman"/>
          <w:color w:val="333333"/>
          <w:sz w:val="24"/>
          <w:szCs w:val="24"/>
          <w:shd w:val="clear" w:color="auto" w:fill="FFFFFF"/>
        </w:rPr>
        <w:t>-</w:t>
      </w:r>
      <w:r w:rsidRPr="00AB6C13">
        <w:rPr>
          <w:rFonts w:ascii="Times New Roman" w:hAnsi="Times New Roman" w:cs="Times New Roman"/>
          <w:b/>
          <w:bCs/>
          <w:color w:val="333333"/>
          <w:sz w:val="24"/>
          <w:szCs w:val="24"/>
          <w:shd w:val="clear" w:color="auto" w:fill="FFFFFF"/>
        </w:rPr>
        <w:t>правовой</w:t>
      </w:r>
      <w:r w:rsidRPr="00AB6C13">
        <w:rPr>
          <w:rFonts w:ascii="Times New Roman" w:hAnsi="Times New Roman" w:cs="Times New Roman"/>
          <w:color w:val="333333"/>
          <w:sz w:val="24"/>
          <w:szCs w:val="24"/>
          <w:shd w:val="clear" w:color="auto" w:fill="FFFFFF"/>
        </w:rPr>
        <w:t> </w:t>
      </w:r>
      <w:r w:rsidRPr="00AB6C13">
        <w:rPr>
          <w:rFonts w:ascii="Times New Roman" w:hAnsi="Times New Roman" w:cs="Times New Roman"/>
          <w:b/>
          <w:bCs/>
          <w:color w:val="333333"/>
          <w:sz w:val="24"/>
          <w:szCs w:val="24"/>
          <w:shd w:val="clear" w:color="auto" w:fill="FFFFFF"/>
        </w:rPr>
        <w:t>формы</w:t>
      </w:r>
      <w:r w:rsidRPr="00AB6C13">
        <w:rPr>
          <w:rFonts w:ascii="Times New Roman" w:hAnsi="Times New Roman" w:cs="Times New Roman"/>
          <w:color w:val="333333"/>
          <w:sz w:val="24"/>
          <w:szCs w:val="24"/>
          <w:shd w:val="clear" w:color="auto" w:fill="FFFFFF"/>
        </w:rPr>
        <w:t> зависит от многих факторов: от </w:t>
      </w:r>
      <w:r w:rsidRPr="00AB6C13">
        <w:rPr>
          <w:rFonts w:ascii="Times New Roman" w:hAnsi="Times New Roman" w:cs="Times New Roman"/>
          <w:b/>
          <w:bCs/>
          <w:color w:val="333333"/>
          <w:sz w:val="24"/>
          <w:szCs w:val="24"/>
          <w:shd w:val="clear" w:color="auto" w:fill="FFFFFF"/>
        </w:rPr>
        <w:t>формы</w:t>
      </w:r>
      <w:r w:rsidRPr="00AB6C13">
        <w:rPr>
          <w:rFonts w:ascii="Times New Roman" w:hAnsi="Times New Roman" w:cs="Times New Roman"/>
          <w:color w:val="333333"/>
          <w:sz w:val="24"/>
          <w:szCs w:val="24"/>
          <w:shd w:val="clear" w:color="auto" w:fill="FFFFFF"/>
        </w:rPr>
        <w:t> </w:t>
      </w:r>
      <w:r w:rsidRPr="00AB6C13">
        <w:rPr>
          <w:rFonts w:ascii="Times New Roman" w:hAnsi="Times New Roman" w:cs="Times New Roman"/>
          <w:b/>
          <w:bCs/>
          <w:color w:val="333333"/>
          <w:sz w:val="24"/>
          <w:szCs w:val="24"/>
          <w:shd w:val="clear" w:color="auto" w:fill="FFFFFF"/>
        </w:rPr>
        <w:t>собственности</w:t>
      </w:r>
      <w:r w:rsidRPr="00AB6C13">
        <w:rPr>
          <w:rFonts w:ascii="Times New Roman" w:hAnsi="Times New Roman" w:cs="Times New Roman"/>
          <w:color w:val="333333"/>
          <w:sz w:val="24"/>
          <w:szCs w:val="24"/>
          <w:shd w:val="clear" w:color="auto" w:fill="FFFFFF"/>
        </w:rPr>
        <w:t>, размеров уставного капитала, числа учредителей, видов деятельности, хозяйственных связей, проектируемых объемов деятельности и перспектив положения на рынке, возможной численности работников, правовой среды и др.</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Принцип многообразия форм собственности, их юридического равенства и защиты закреплен в статье 8 Конституции: «В Российской Федерации признаются и защищаются равным образом частная, государственная, муниципальная и иные формы собственности».</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Многообразие форм собственности получило развитие в различных организационных формах предпринимательской деятельности.</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Кто может являться субъектом предпринимательского права? В какой форме правильнее открыть собственное дело?</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Организационно-правовые формы, в которых могут существовать коммерческие организации, весьма многообразны. Например, производственные кооперативы, государственные и муниципальные унитарные предприятия и т.д.</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Остановимся на наиболее известных формах предпринимательства.</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Одной из форм организации юридических лиц считаются товарищества. Основной капитал в организации разделен на части (вклады) учредителей; учредителями товарищества могут являться только индивидуальные предприниматели (не просто граждане!) и коммерческие организации; наименьшее количество участников – 2.</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Различают две формы товариществ: полное товарищество и товарищество на вере</w:t>
      </w:r>
      <w:proofErr w:type="gramStart"/>
      <w:r w:rsidRPr="00AB6C13">
        <w:rPr>
          <w:color w:val="1D1D1B"/>
        </w:rPr>
        <w:t xml:space="preserve"> .</w:t>
      </w:r>
      <w:proofErr w:type="gramEnd"/>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В полном товариществе члены не только отвечают за долги товарищества собственным имуществом, но и отвечают солидарно друг за друга.</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Любой полный товарищ обладает единственным голосом. В случае,</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 xml:space="preserve">если учредительным соглашением никак не предусмотрен другой порядок установления числа голосов его соучастников. Любой полный товарищ, вне зависимости от того, уполномочен ли он </w:t>
      </w:r>
      <w:proofErr w:type="gramStart"/>
      <w:r w:rsidRPr="00AB6C13">
        <w:rPr>
          <w:color w:val="1D1D1B"/>
        </w:rPr>
        <w:t>осуществлять</w:t>
      </w:r>
      <w:proofErr w:type="gramEnd"/>
      <w:r w:rsidRPr="00AB6C13">
        <w:rPr>
          <w:color w:val="1D1D1B"/>
        </w:rPr>
        <w:t xml:space="preserve"> дела товарищества, имеет право ознакомляться с целой документацией по ведению дел. Несогласие данного права или его ограничение, согласно договору участников товарищества, ничтожны.</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Участник, выбывший из товарищества, отвечает согласно обязанностям товарищества ещё в протяжение двух лет.</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 xml:space="preserve">В товариществе на вере, кроме участников, отвечающих согласно обязанностям товарищества абсолютно всем своим имуществом, имеется ряд участников-вкладчиков, которые несут риск убытков только лишь в пределах внесенных ими вкладов и не принимают участия в осуществлении товариществом предпринимательской деятельности. Вкладчик (в отличие от участника) имеет право в любой период выходить с товарищества </w:t>
      </w:r>
      <w:r w:rsidRPr="00AB6C13">
        <w:rPr>
          <w:color w:val="1D1D1B"/>
        </w:rPr>
        <w:lastRenderedPageBreak/>
        <w:t>и приобрести собственное вложение. В настоящее время данная организационно-правовая форма практически не используется.</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Одной из наиболее распространённых форм предпринимательства считаются общества с ограниченной ответственностью.</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Образовать общество с ограниченной ответственностью могут быть физические, так и юридические лица (наименьшее количество участников – 1, наибольшее – 50).</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Уставный основной капитал ООО образовывается из стоимости долей участников. Основной капитал делится на доли среди участников ООО в соответствии с учредительными документами, а долей будет то количество, какое количество участников образует ООО, при этом их доли имеют все шансы являться не равными.</w:t>
      </w:r>
      <w:r w:rsidRPr="00AB6C13">
        <w:rPr>
          <w:color w:val="1D1D1B"/>
        </w:rPr>
        <w:br/>
        <w:t>Основная значимость уставного капитала – предоставление защиты интересов кредиторов юридического лица. Развитие уставного капитала предоставляет возможность обществу соответствовать условиям кредиторов.</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Акционерное общество ещё одна форма коммерческой организации. Уставный капитал общества разделен на определенное число акций, которые удостоверяют обязательства акционерного общества перед его акционерами и долю акционера в собственности компании.</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Учредителями акционерного общества имеют все шансы являться и граждане без образования юридического лица, и юридические лица.</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Участники акционерного общества никак не отвечают по обязательствам общества, и имеют только риск убытков только лишь в пределах стоимости принадлежащих им акций.</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Акционерное общество способно являться открытым </w:t>
      </w:r>
      <w:r w:rsidRPr="00AB6C13">
        <w:rPr>
          <w:b/>
          <w:bCs/>
          <w:color w:val="1D1D1B"/>
        </w:rPr>
        <w:t>(публичным)</w:t>
      </w:r>
      <w:r w:rsidRPr="00AB6C13">
        <w:rPr>
          <w:color w:val="1D1D1B"/>
        </w:rPr>
        <w:t>, в таком случае, возможно осуществлять открытую подписку в издаваемые акции, легко продавать акции.</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Хозяйственное общество  способно быть признанным дочерним или зависимым в связи с тем, какие отношения сформировались между этим обществом и другим, основным либо преобладающим обществом или товариществом.</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В закрытом акционерном обществе (ЗАО) (</w:t>
      </w:r>
      <w:r w:rsidRPr="00AB6C13">
        <w:rPr>
          <w:b/>
          <w:bCs/>
          <w:color w:val="1D1D1B"/>
        </w:rPr>
        <w:t>непубличном) </w:t>
      </w:r>
      <w:r w:rsidRPr="00AB6C13">
        <w:rPr>
          <w:color w:val="1D1D1B"/>
        </w:rPr>
        <w:t>акции распределяются только лишь среди участников, подписка в издаваемые акции и свободная их продажа никак не проводятся.</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 xml:space="preserve">Особое положение занимают </w:t>
      </w:r>
      <w:proofErr w:type="gramStart"/>
      <w:r w:rsidRPr="00AB6C13">
        <w:rPr>
          <w:color w:val="1D1D1B"/>
        </w:rPr>
        <w:t>государственные</w:t>
      </w:r>
      <w:proofErr w:type="gramEnd"/>
      <w:r w:rsidRPr="00AB6C13">
        <w:rPr>
          <w:color w:val="1D1D1B"/>
        </w:rPr>
        <w:t xml:space="preserve"> и муниципальные унитарные предприятии.</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Имущество унитарного предприятия является неделимым</w:t>
      </w:r>
      <w:proofErr w:type="gramStart"/>
      <w:r w:rsidRPr="00AB6C13">
        <w:rPr>
          <w:color w:val="1D1D1B"/>
        </w:rPr>
        <w:t xml:space="preserve"> .</w:t>
      </w:r>
      <w:proofErr w:type="gramEnd"/>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Руководитель подобного предприятия считается его единоличным исполнительным органом.</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Органом управления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Статья 23 Гражданского кодекса устанавливает, что гражданин имеет право заниматься предпринимательской деятельностью в отсутствии образования юридического лица в качестве индивидуального предпринимателя. Индивидуальный предприниматель владеет обширным спектром прав: способен зафиксировать собственный рыночный знак либо знак обслуживания, функционировать под фирменным наименованием.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Как и любая коммерческая организация, он имеет право использовать наёмный труд.</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lastRenderedPageBreak/>
        <w:t>К предпринимателю могут быть предъявлены квалификационные требования, к примеру, в случае если он занимается частной охранной деятельностью, преподаванием и т.д.</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Индивидуальный предприниматель, который не в состоянии угодить условиям кредиторов, связанные с реализацией им предпринимательской деятельности</w:t>
      </w:r>
      <w:proofErr w:type="gramStart"/>
      <w:r w:rsidRPr="00AB6C13">
        <w:rPr>
          <w:color w:val="1D1D1B"/>
        </w:rPr>
        <w:t xml:space="preserve"> ,</w:t>
      </w:r>
      <w:proofErr w:type="gramEnd"/>
      <w:r w:rsidRPr="00AB6C13">
        <w:rPr>
          <w:color w:val="1D1D1B"/>
        </w:rPr>
        <w:t> может быть признан несостоятельным (банкротом) согласно заключению суда. С момента  вынесения подобного постановления утрачивает силу его оформления в качестве индивидуального предпринимателя.</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Предпринимательство - единственный из факторов, объединяющий в одно целое другие ресурсы производства. Предпринимательство играет ведущую роль в рыночной экономике. Деятельность предпринимателей исполняется в различных организационных формах.</w:t>
      </w:r>
    </w:p>
    <w:p w:rsidR="00AB6C13" w:rsidRPr="00AB6C13" w:rsidRDefault="00AB6C13" w:rsidP="00AB6C13">
      <w:pPr>
        <w:spacing w:after="0" w:line="240" w:lineRule="auto"/>
        <w:ind w:firstLine="567"/>
        <w:rPr>
          <w:rFonts w:ascii="Times New Roman" w:hAnsi="Times New Roman" w:cs="Times New Roman"/>
          <w:color w:val="333333"/>
          <w:sz w:val="24"/>
          <w:szCs w:val="24"/>
          <w:shd w:val="clear" w:color="auto" w:fill="FFFFFF"/>
        </w:rPr>
      </w:pP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Глоссарий по теме</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Акционерное общество - </w:t>
      </w:r>
      <w:r w:rsidRPr="00AB6C13">
        <w:rPr>
          <w:color w:val="1D1D1B"/>
        </w:rPr>
        <w:t>признаётся хозяйственное общество, уставный капитал которого разделён на определённое число акций;</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Закрытое акционерное общество - </w:t>
      </w:r>
      <w:r w:rsidRPr="00AB6C13">
        <w:rPr>
          <w:color w:val="1D1D1B"/>
        </w:rPr>
        <w:t>это акционерное предприятие, акции которого распределяются только среди учредителей или заранее определенного круга лиц;</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Индивидуальный предприниматель</w:t>
      </w:r>
      <w:r w:rsidRPr="00AB6C13">
        <w:rPr>
          <w:color w:val="1D1D1B"/>
        </w:rPr>
        <w:t> (</w:t>
      </w:r>
      <w:r w:rsidRPr="00AB6C13">
        <w:rPr>
          <w:b/>
          <w:bCs/>
          <w:color w:val="1D1D1B"/>
        </w:rPr>
        <w:t>ИП</w:t>
      </w:r>
      <w:r w:rsidRPr="00AB6C13">
        <w:rPr>
          <w:color w:val="1D1D1B"/>
        </w:rPr>
        <w:t>) – физическое лицо, зарегистрированное в установленном законодательством порядке и осуществляющее предпринимательскую деятельность без образования юридического лица.</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Открытое акционерное общество</w:t>
      </w:r>
      <w:r w:rsidRPr="00AB6C13">
        <w:rPr>
          <w:color w:val="1D1D1B"/>
        </w:rPr>
        <w:t> - это акционерное предприятие, акции которого свободно продаются на фондовом рынке;</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Общество с ограниченной ответственностью - </w:t>
      </w:r>
      <w:r w:rsidRPr="00AB6C13">
        <w:rPr>
          <w:color w:val="1D1D1B"/>
        </w:rPr>
        <w:t>учрежденное одним или несколькими юридическими и/или физическими лицами хозяйственное общество, уставный капитал которого разделён на доли; участники общества — учредители — не отвечают по его обязательствам и несут риск убытков, связанных с деятельностью общества, в пределах стоимости принадлежащих им долей или акций в уставном капитале общества;</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Общество с дополнительной ответственностью – </w:t>
      </w:r>
      <w:r w:rsidRPr="00AB6C13">
        <w:rPr>
          <w:color w:val="1D1D1B"/>
        </w:rPr>
        <w:t>хозяйственное общество с числом участников не более пятидесяти, уставный фонд которого разделен на доли определенных учредительными документами размеров.</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Предприятие - </w:t>
      </w:r>
      <w:r w:rsidRPr="00AB6C13">
        <w:rPr>
          <w:color w:val="1D1D1B"/>
        </w:rPr>
        <w:t>самостоятельный хозяйствующий субъе</w:t>
      </w:r>
      <w:proofErr w:type="gramStart"/>
      <w:r w:rsidRPr="00AB6C13">
        <w:rPr>
          <w:color w:val="1D1D1B"/>
        </w:rPr>
        <w:t>кт с пр</w:t>
      </w:r>
      <w:proofErr w:type="gramEnd"/>
      <w:r w:rsidRPr="00AB6C13">
        <w:rPr>
          <w:color w:val="1D1D1B"/>
        </w:rPr>
        <w:t>авами юридического лица, который производит и сбывает товары, выполняет работы, оказывает услуги;</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Производственный кооператив - </w:t>
      </w:r>
      <w:r w:rsidRPr="00AB6C13">
        <w:rPr>
          <w:color w:val="1D1D1B"/>
        </w:rPr>
        <w:t>коммерческая организация, созданная путём добровольного объединения граждан на основе членства для совместной производственной и иной хозяйственной деятельности, основанной на их личном трудовом и ином участии и объединении его членами (участниками) имущественных паевых взносов;</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Полное товарищество - </w:t>
      </w:r>
      <w:r w:rsidRPr="00AB6C13">
        <w:rPr>
          <w:color w:val="1D1D1B"/>
        </w:rPr>
        <w:t>вид хозяйственных товариществ, участники которого занимаются предпринимательской деятельностью от имени товарищества и несут солидарно-субсидиарную ответственность по его обязательствам принадлежащим им имуществом;</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Солидарная ответственность</w:t>
      </w:r>
      <w:r w:rsidRPr="00AB6C13">
        <w:rPr>
          <w:color w:val="1D1D1B"/>
        </w:rPr>
        <w:t> - ответственность группы лиц, принявших на себя обязательство;</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Субсидиарная ответственность</w:t>
      </w:r>
      <w:r w:rsidRPr="00AB6C13">
        <w:rPr>
          <w:color w:val="1D1D1B"/>
        </w:rPr>
        <w:t> - дополнительная ответственность, возлагаемая, например, на членов полного товарищества, в условиях, когда основной ответчик не способен оплатить долг;</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Товарищество</w:t>
      </w:r>
      <w:r w:rsidRPr="00AB6C13">
        <w:rPr>
          <w:color w:val="1D1D1B"/>
        </w:rPr>
        <w:t> – форма организации предпринимательской деятельности, основанной на объединении имущества различных владельцев;</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Товарищество на вере (коммандитное) - </w:t>
      </w:r>
      <w:r w:rsidRPr="00AB6C13">
        <w:rPr>
          <w:color w:val="1D1D1B"/>
        </w:rPr>
        <w:t xml:space="preserve">товарищество, в котором </w:t>
      </w:r>
      <w:proofErr w:type="gramStart"/>
      <w:r w:rsidRPr="00AB6C13">
        <w:rPr>
          <w:color w:val="1D1D1B"/>
        </w:rPr>
        <w:t>на ряду</w:t>
      </w:r>
      <w:proofErr w:type="gramEnd"/>
      <w:r w:rsidRPr="00AB6C13">
        <w:rPr>
          <w:color w:val="1D1D1B"/>
        </w:rPr>
        <w:t xml:space="preserve"> с участниками, осуществляющими предпринимательскую деятельность от имени </w:t>
      </w:r>
      <w:r w:rsidRPr="00AB6C13">
        <w:rPr>
          <w:color w:val="1D1D1B"/>
        </w:rPr>
        <w:lastRenderedPageBreak/>
        <w:t>товарищества и отвечающими по обстоятельствам товарищества своим имуществом, имеются участники-вкладчики (</w:t>
      </w:r>
      <w:proofErr w:type="spellStart"/>
      <w:r w:rsidRPr="00AB6C13">
        <w:rPr>
          <w:color w:val="1D1D1B"/>
        </w:rPr>
        <w:t>коммандисты</w:t>
      </w:r>
      <w:proofErr w:type="spellEnd"/>
      <w:r w:rsidRPr="00AB6C13">
        <w:rPr>
          <w:color w:val="1D1D1B"/>
        </w:rPr>
        <w:t>), которые несут риск убытков в пределах внесенных ими вкладов и не принимают участия в осуществлении товариществом предпринимательской деятельности;</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Устав предприятия</w:t>
      </w:r>
      <w:r w:rsidRPr="00AB6C13">
        <w:rPr>
          <w:color w:val="1D1D1B"/>
        </w:rPr>
        <w:t> – это документ определяющий порядок и условия функционирования предприятия;</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Учредительный договор</w:t>
      </w:r>
      <w:r w:rsidRPr="00AB6C13">
        <w:rPr>
          <w:color w:val="1D1D1B"/>
        </w:rPr>
        <w:t> - договор, заключаемый между учредителями юридического лица при его создании.</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Ключевые слова</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Предприятие, организационно-правовая форма, товарищество, акционерное общество, унитарное предприятие, общество с ограниченной ответственностью, индивидуальный предприниматель.</w:t>
      </w:r>
    </w:p>
    <w:p w:rsidR="000C2BD0" w:rsidRDefault="000C2BD0" w:rsidP="00AB6C13">
      <w:pPr>
        <w:pStyle w:val="a3"/>
        <w:shd w:val="clear" w:color="auto" w:fill="FFFFFF"/>
        <w:spacing w:before="0" w:beforeAutospacing="0" w:after="0" w:afterAutospacing="0"/>
        <w:ind w:firstLine="567"/>
        <w:rPr>
          <w:b/>
          <w:bCs/>
          <w:color w:val="1D1D1B"/>
        </w:rPr>
      </w:pPr>
    </w:p>
    <w:p w:rsidR="00AB6C13" w:rsidRPr="00AB6C13" w:rsidRDefault="00547D27" w:rsidP="00AB6C13">
      <w:pPr>
        <w:pStyle w:val="a3"/>
        <w:shd w:val="clear" w:color="auto" w:fill="FFFFFF"/>
        <w:spacing w:before="0" w:beforeAutospacing="0" w:after="0" w:afterAutospacing="0"/>
        <w:ind w:firstLine="567"/>
        <w:rPr>
          <w:color w:val="1D1D1B"/>
        </w:rPr>
      </w:pPr>
      <w:r>
        <w:rPr>
          <w:b/>
          <w:bCs/>
          <w:color w:val="1D1D1B"/>
        </w:rPr>
        <w:t>Ответить на вопросы.</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1. Верны ли следующие суждения об особенностях семейного потребления?</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А. Образовать товарищество могут как физические, так и юридические лица.</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Б. В закрытом акционерном обществе не допускается свободное распространение акций.</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Варианты ответов:</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1) верно только</w:t>
      </w:r>
      <w:proofErr w:type="gramStart"/>
      <w:r w:rsidRPr="00AB6C13">
        <w:rPr>
          <w:color w:val="1D1D1B"/>
        </w:rPr>
        <w:t xml:space="preserve"> А</w:t>
      </w:r>
      <w:proofErr w:type="gramEnd"/>
      <w:r w:rsidRPr="00AB6C13">
        <w:rPr>
          <w:color w:val="1D1D1B"/>
        </w:rPr>
        <w:t xml:space="preserve"> 3) верны оба суждения</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2) верно только</w:t>
      </w:r>
      <w:proofErr w:type="gramStart"/>
      <w:r w:rsidRPr="00AB6C13">
        <w:rPr>
          <w:color w:val="1D1D1B"/>
        </w:rPr>
        <w:t xml:space="preserve"> Б</w:t>
      </w:r>
      <w:proofErr w:type="gramEnd"/>
      <w:r w:rsidRPr="00AB6C13">
        <w:rPr>
          <w:color w:val="1D1D1B"/>
        </w:rPr>
        <w:t xml:space="preserve"> 4) оба суждения неверны</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b/>
          <w:bCs/>
          <w:color w:val="1D1D1B"/>
        </w:rPr>
        <w:t>2. Прочитайте приведенный ниже текст, в котором пропущен ряд слов. Выберите из предлагаемого списка слова, которые необходимо вставить вместо пропусков.</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К хозяйствующим субъектам относятся юридические лица, а также __________ (А) лица, осуществляющие предпринимательскую деятельность без образования юридического лица.</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Все юридические лица в соответствии с ___________ (Б) кодексом РФ делятся на два вида: коммерческие и некоммерческие организации. Организации, преследующие извлечение прибыли в качестве основной цели своей деятельности (коммерческие организации) и не имеющие извлечение _______ (В) в качестве такой цели и не распределяющие полученную прибыль между участниками (некоммерческие организации).</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 xml:space="preserve">Коммерческие организации могут создаваться в </w:t>
      </w:r>
      <w:proofErr w:type="gramStart"/>
      <w:r w:rsidRPr="00AB6C13">
        <w:rPr>
          <w:color w:val="1D1D1B"/>
        </w:rPr>
        <w:t>различных</w:t>
      </w:r>
      <w:proofErr w:type="gramEnd"/>
      <w:r w:rsidRPr="00AB6C13">
        <w:rPr>
          <w:color w:val="1D1D1B"/>
        </w:rPr>
        <w:t xml:space="preserve"> организационно-правовых ______ (Г), а именно: хозяйственные товарищества, хозяйственные общества, производственные кооперативы, государственные и муниципальные _________ (Д) предприятия.</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Слова (словосочетания) в списке даны в именительном падеже. Каждое слово (словосочетание) может быть использовано только один раз.</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Варианты ответов:</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1) рациональный; 4) потребитель; 7) потребление;</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2) суверенитет; 5) бюджет; 8) качество;</w:t>
      </w:r>
    </w:p>
    <w:p w:rsidR="00AB6C13" w:rsidRPr="00AB6C13" w:rsidRDefault="00AB6C13" w:rsidP="00AB6C13">
      <w:pPr>
        <w:pStyle w:val="a3"/>
        <w:shd w:val="clear" w:color="auto" w:fill="FFFFFF"/>
        <w:spacing w:before="0" w:beforeAutospacing="0" w:after="0" w:afterAutospacing="0"/>
        <w:ind w:firstLine="567"/>
        <w:rPr>
          <w:color w:val="1D1D1B"/>
        </w:rPr>
      </w:pPr>
      <w:r w:rsidRPr="00AB6C13">
        <w:rPr>
          <w:color w:val="1D1D1B"/>
        </w:rPr>
        <w:t>3) государство; 6) услуга; 9) экономика.</w:t>
      </w:r>
    </w:p>
    <w:p w:rsidR="00AB6C13" w:rsidRPr="00AB6C13" w:rsidRDefault="00AB6C13" w:rsidP="00AB6C13">
      <w:pPr>
        <w:spacing w:after="0" w:line="240" w:lineRule="auto"/>
        <w:ind w:firstLine="567"/>
        <w:rPr>
          <w:rFonts w:ascii="Times New Roman" w:hAnsi="Times New Roman" w:cs="Times New Roman"/>
          <w:sz w:val="24"/>
          <w:szCs w:val="24"/>
        </w:rPr>
      </w:pPr>
    </w:p>
    <w:sectPr w:rsidR="00AB6C13" w:rsidRPr="00AB6C13" w:rsidSect="00777A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D3668"/>
    <w:multiLevelType w:val="multilevel"/>
    <w:tmpl w:val="E60A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BB61A0"/>
    <w:multiLevelType w:val="multilevel"/>
    <w:tmpl w:val="F9606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AF6929"/>
    <w:multiLevelType w:val="multilevel"/>
    <w:tmpl w:val="88DE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E7369B"/>
    <w:multiLevelType w:val="multilevel"/>
    <w:tmpl w:val="0D445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D700F7"/>
    <w:multiLevelType w:val="multilevel"/>
    <w:tmpl w:val="5E2A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645B75"/>
    <w:multiLevelType w:val="multilevel"/>
    <w:tmpl w:val="D338BA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7076A6D"/>
    <w:multiLevelType w:val="multilevel"/>
    <w:tmpl w:val="37B4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E633F4"/>
    <w:multiLevelType w:val="multilevel"/>
    <w:tmpl w:val="98BCE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05674C8"/>
    <w:multiLevelType w:val="multilevel"/>
    <w:tmpl w:val="EB10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8"/>
  </w:num>
  <w:num w:numId="5">
    <w:abstractNumId w:val="4"/>
  </w:num>
  <w:num w:numId="6">
    <w:abstractNumId w:val="1"/>
  </w:num>
  <w:num w:numId="7">
    <w:abstractNumId w:val="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AB6C13"/>
    <w:rsid w:val="000C2BD0"/>
    <w:rsid w:val="00547D27"/>
    <w:rsid w:val="00777A4A"/>
    <w:rsid w:val="00AB6C13"/>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A4A"/>
  </w:style>
  <w:style w:type="paragraph" w:styleId="2">
    <w:name w:val="heading 2"/>
    <w:basedOn w:val="a"/>
    <w:link w:val="20"/>
    <w:uiPriority w:val="9"/>
    <w:qFormat/>
    <w:rsid w:val="00AB6C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6C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B6C13"/>
    <w:rPr>
      <w:b/>
      <w:bCs/>
    </w:rPr>
  </w:style>
  <w:style w:type="character" w:customStyle="1" w:styleId="20">
    <w:name w:val="Заголовок 2 Знак"/>
    <w:basedOn w:val="a0"/>
    <w:link w:val="2"/>
    <w:uiPriority w:val="9"/>
    <w:rsid w:val="00AB6C13"/>
    <w:rPr>
      <w:rFonts w:ascii="Times New Roman" w:eastAsia="Times New Roman" w:hAnsi="Times New Roman" w:cs="Times New Roman"/>
      <w:b/>
      <w:bCs/>
      <w:sz w:val="36"/>
      <w:szCs w:val="36"/>
    </w:rPr>
  </w:style>
  <w:style w:type="paragraph" w:customStyle="1" w:styleId="is-highlight">
    <w:name w:val="is-highlight"/>
    <w:basedOn w:val="a"/>
    <w:rsid w:val="00AB6C1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AB6C13"/>
    <w:rPr>
      <w:color w:val="0000FF"/>
      <w:u w:val="single"/>
    </w:rPr>
  </w:style>
  <w:style w:type="paragraph" w:customStyle="1" w:styleId="bullet2gif">
    <w:name w:val="bullet2.gif"/>
    <w:basedOn w:val="a"/>
    <w:uiPriority w:val="99"/>
    <w:rsid w:val="000C2B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780500">
      <w:bodyDiv w:val="1"/>
      <w:marLeft w:val="0"/>
      <w:marRight w:val="0"/>
      <w:marTop w:val="0"/>
      <w:marBottom w:val="0"/>
      <w:divBdr>
        <w:top w:val="none" w:sz="0" w:space="0" w:color="auto"/>
        <w:left w:val="none" w:sz="0" w:space="0" w:color="auto"/>
        <w:bottom w:val="none" w:sz="0" w:space="0" w:color="auto"/>
        <w:right w:val="none" w:sz="0" w:space="0" w:color="auto"/>
      </w:divBdr>
    </w:div>
    <w:div w:id="860321750">
      <w:bodyDiv w:val="1"/>
      <w:marLeft w:val="0"/>
      <w:marRight w:val="0"/>
      <w:marTop w:val="0"/>
      <w:marBottom w:val="0"/>
      <w:divBdr>
        <w:top w:val="none" w:sz="0" w:space="0" w:color="auto"/>
        <w:left w:val="none" w:sz="0" w:space="0" w:color="auto"/>
        <w:bottom w:val="none" w:sz="0" w:space="0" w:color="auto"/>
        <w:right w:val="none" w:sz="0" w:space="0" w:color="auto"/>
      </w:divBdr>
      <w:divsChild>
        <w:div w:id="1666712868">
          <w:marLeft w:val="0"/>
          <w:marRight w:val="0"/>
          <w:marTop w:val="948"/>
          <w:marBottom w:val="401"/>
          <w:divBdr>
            <w:top w:val="none" w:sz="0" w:space="0" w:color="auto"/>
            <w:left w:val="none" w:sz="0" w:space="0" w:color="auto"/>
            <w:bottom w:val="none" w:sz="0" w:space="0" w:color="auto"/>
            <w:right w:val="none" w:sz="0" w:space="0" w:color="auto"/>
          </w:divBdr>
          <w:divsChild>
            <w:div w:id="18167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49235">
      <w:bodyDiv w:val="1"/>
      <w:marLeft w:val="0"/>
      <w:marRight w:val="0"/>
      <w:marTop w:val="0"/>
      <w:marBottom w:val="0"/>
      <w:divBdr>
        <w:top w:val="none" w:sz="0" w:space="0" w:color="auto"/>
        <w:left w:val="none" w:sz="0" w:space="0" w:color="auto"/>
        <w:bottom w:val="none" w:sz="0" w:space="0" w:color="auto"/>
        <w:right w:val="none" w:sz="0" w:space="0" w:color="auto"/>
      </w:divBdr>
    </w:div>
    <w:div w:id="1391347294">
      <w:bodyDiv w:val="1"/>
      <w:marLeft w:val="0"/>
      <w:marRight w:val="0"/>
      <w:marTop w:val="0"/>
      <w:marBottom w:val="0"/>
      <w:divBdr>
        <w:top w:val="none" w:sz="0" w:space="0" w:color="auto"/>
        <w:left w:val="none" w:sz="0" w:space="0" w:color="auto"/>
        <w:bottom w:val="none" w:sz="0" w:space="0" w:color="auto"/>
        <w:right w:val="none" w:sz="0" w:space="0" w:color="auto"/>
      </w:divBdr>
    </w:div>
    <w:div w:id="20665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3233</Words>
  <Characters>18433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2022-01-25T17:51:00Z</dcterms:created>
  <dcterms:modified xsi:type="dcterms:W3CDTF">2022-01-25T19:13:00Z</dcterms:modified>
</cp:coreProperties>
</file>