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A7" w:rsidRPr="00BD424C" w:rsidRDefault="00AA12A7" w:rsidP="00AA12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ГБПОУ РО «РИПТ»</w:t>
      </w:r>
    </w:p>
    <w:p w:rsidR="00AA12A7" w:rsidRPr="00BD424C" w:rsidRDefault="00AA12A7" w:rsidP="00AA12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24C" w:rsidRDefault="00BD424C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24C" w:rsidRPr="00BD424C" w:rsidRDefault="00BD424C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КОНСПЕКТ</w:t>
      </w: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урока  по дисциплине</w:t>
      </w: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ОП.02 Охрана труда</w:t>
      </w: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группа № 16</w:t>
      </w: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ПО ТЕМЕ:</w:t>
      </w:r>
    </w:p>
    <w:p w:rsidR="00AA12A7" w:rsidRPr="00BD424C" w:rsidRDefault="00AA12A7" w:rsidP="00AA12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КЛАССИФИКАЦИЯ ЭКОБИОЗАЩИТНОЙ ТЕХНИКИ</w:t>
      </w:r>
    </w:p>
    <w:p w:rsidR="00AA12A7" w:rsidRPr="00BD424C" w:rsidRDefault="00AA12A7" w:rsidP="00AA12A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A12A7" w:rsidRPr="00BD424C" w:rsidRDefault="001C1224" w:rsidP="00AA12A7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11.06.2020</w:t>
      </w:r>
      <w:bookmarkStart w:id="0" w:name="_GoBack"/>
      <w:bookmarkEnd w:id="0"/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  <w:r w:rsidRPr="00BD424C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1FDD822" wp14:editId="325984F1">
            <wp:simplePos x="0" y="0"/>
            <wp:positionH relativeFrom="column">
              <wp:posOffset>2421255</wp:posOffset>
            </wp:positionH>
            <wp:positionV relativeFrom="paragraph">
              <wp:posOffset>45085</wp:posOffset>
            </wp:positionV>
            <wp:extent cx="1659255" cy="2087880"/>
            <wp:effectExtent l="0" t="0" r="0" b="7620"/>
            <wp:wrapNone/>
            <wp:docPr id="2" name="Рисунок 2" descr="Описание: https://myslide.ru/documents_3/c37a3fd788e6e4f1a0786b70aa69e8fb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s://myslide.ru/documents_3/c37a3fd788e6e4f1a0786b70aa69e8fb/img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9" t="26370" r="28937" b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BD424C" w:rsidRDefault="00BD424C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BD424C" w:rsidRDefault="00BD424C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BD424C" w:rsidRDefault="00BD424C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BD424C" w:rsidRDefault="00BD424C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BD424C" w:rsidRPr="00BD424C" w:rsidRDefault="00BD424C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Cs w:val="28"/>
        </w:rPr>
      </w:pPr>
    </w:p>
    <w:p w:rsidR="00AA12A7" w:rsidRPr="00BD424C" w:rsidRDefault="00AA12A7" w:rsidP="00AA12A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lastRenderedPageBreak/>
        <w:t>Тема 3.8. Экобиозащитная техника.</w:t>
      </w:r>
    </w:p>
    <w:p w:rsidR="00AA12A7" w:rsidRPr="00BD424C" w:rsidRDefault="00AA12A7" w:rsidP="00AA12A7">
      <w:pPr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Тема урока:  Классификация экобиозащитной техники</w:t>
      </w:r>
    </w:p>
    <w:p w:rsidR="00AA12A7" w:rsidRPr="00BD424C" w:rsidRDefault="00AA12A7" w:rsidP="00AA12A7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Цель:</w:t>
      </w:r>
      <w:r w:rsidRPr="00BD424C">
        <w:rPr>
          <w:rFonts w:ascii="Times New Roman" w:hAnsi="Times New Roman" w:cs="Times New Roman"/>
          <w:sz w:val="24"/>
          <w:szCs w:val="28"/>
        </w:rPr>
        <w:t xml:space="preserve"> изучить классификацию экобиозащитной техники</w:t>
      </w:r>
    </w:p>
    <w:p w:rsidR="00AA12A7" w:rsidRPr="00BD424C" w:rsidRDefault="00AA12A7" w:rsidP="00AA12A7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AA12A7" w:rsidRPr="00BD424C" w:rsidRDefault="00AA12A7" w:rsidP="00AA12A7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8"/>
        </w:rPr>
      </w:pPr>
      <w:r w:rsidRPr="00BD424C">
        <w:rPr>
          <w:rFonts w:ascii="Times New Roman" w:hAnsi="Times New Roman" w:cs="Times New Roman"/>
          <w:b/>
          <w:i/>
          <w:sz w:val="24"/>
          <w:szCs w:val="28"/>
        </w:rPr>
        <w:t>Познавательные:</w:t>
      </w:r>
    </w:p>
    <w:p w:rsidR="00AA12A7" w:rsidRPr="00BD424C" w:rsidRDefault="00AA12A7" w:rsidP="00AA12A7">
      <w:pPr>
        <w:pStyle w:val="a9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 w:bidi="en-US"/>
        </w:rPr>
      </w:pPr>
      <w:r w:rsidRPr="00BD424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рассмотреть классификацию </w:t>
      </w:r>
      <w:r w:rsidRPr="00BD424C">
        <w:rPr>
          <w:rFonts w:ascii="Times New Roman" w:hAnsi="Times New Roman" w:cs="Times New Roman"/>
          <w:sz w:val="24"/>
          <w:szCs w:val="28"/>
        </w:rPr>
        <w:t>экобиозащитной техники</w:t>
      </w:r>
      <w:r w:rsidRPr="00BD424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DD023F" w:rsidRPr="00BD424C" w:rsidRDefault="00DD023F" w:rsidP="00DD023F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ознакомиться со средствами коллективной защиты,</w:t>
      </w:r>
    </w:p>
    <w:p w:rsidR="00DD023F" w:rsidRPr="00BD424C" w:rsidRDefault="00DD023F" w:rsidP="00DD023F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ознакомиться с основами применения средств,</w:t>
      </w:r>
    </w:p>
    <w:p w:rsidR="00DD023F" w:rsidRPr="00BD424C" w:rsidRDefault="00DD023F" w:rsidP="00DD023F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ознакомиться с аппаратами для очистки,</w:t>
      </w:r>
    </w:p>
    <w:p w:rsidR="00AA12A7" w:rsidRPr="00BD424C" w:rsidRDefault="00AA12A7" w:rsidP="00AA12A7">
      <w:pPr>
        <w:pStyle w:val="a9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 w:bidi="en-US"/>
        </w:rPr>
      </w:pPr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 xml:space="preserve">познакомить с </w:t>
      </w:r>
      <w:r w:rsidRPr="00BD424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требования </w:t>
      </w:r>
      <w:r w:rsidRPr="00BD424C">
        <w:rPr>
          <w:rFonts w:ascii="Times New Roman" w:hAnsi="Times New Roman" w:cs="Times New Roman"/>
          <w:sz w:val="24"/>
          <w:szCs w:val="28"/>
        </w:rPr>
        <w:t>безопасности при работе</w:t>
      </w:r>
      <w:r w:rsidRPr="00BD424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; </w:t>
      </w:r>
    </w:p>
    <w:p w:rsidR="00AA12A7" w:rsidRPr="00BD424C" w:rsidRDefault="00AA12A7" w:rsidP="00AA12A7">
      <w:pPr>
        <w:pStyle w:val="a9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</w:pPr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 xml:space="preserve">сформировать ИКТ компетентность </w:t>
      </w:r>
      <w:proofErr w:type="gramStart"/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>обучающихся</w:t>
      </w:r>
      <w:proofErr w:type="gramEnd"/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>.</w:t>
      </w:r>
    </w:p>
    <w:p w:rsidR="00AA12A7" w:rsidRPr="00BD424C" w:rsidRDefault="00AA12A7" w:rsidP="00AA12A7">
      <w:p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</w:p>
    <w:p w:rsidR="00AA12A7" w:rsidRPr="00BD424C" w:rsidRDefault="00AA12A7" w:rsidP="00AA12A7">
      <w:p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BD424C">
        <w:rPr>
          <w:rFonts w:ascii="Times New Roman" w:hAnsi="Times New Roman" w:cs="Times New Roman"/>
          <w:b/>
          <w:i/>
          <w:sz w:val="24"/>
          <w:szCs w:val="28"/>
        </w:rPr>
        <w:t>Образовательные</w:t>
      </w:r>
    </w:p>
    <w:p w:rsidR="00AA12A7" w:rsidRPr="00BD424C" w:rsidRDefault="00AA12A7" w:rsidP="00AA12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BD424C">
        <w:rPr>
          <w:sz w:val="24"/>
          <w:szCs w:val="28"/>
        </w:rPr>
        <w:t>освоить основные правила при работе с экобиозащитной техникой;</w:t>
      </w:r>
    </w:p>
    <w:p w:rsidR="00AA12A7" w:rsidRPr="00BD424C" w:rsidRDefault="00AA12A7" w:rsidP="00AA12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BD424C">
        <w:rPr>
          <w:sz w:val="24"/>
          <w:szCs w:val="28"/>
        </w:rPr>
        <w:t xml:space="preserve">научить </w:t>
      </w:r>
      <w:proofErr w:type="gramStart"/>
      <w:r w:rsidRPr="00BD424C">
        <w:rPr>
          <w:color w:val="000000"/>
          <w:sz w:val="24"/>
          <w:szCs w:val="28"/>
          <w:shd w:val="clear" w:color="auto" w:fill="FFFFFF"/>
        </w:rPr>
        <w:t>самостоятельно</w:t>
      </w:r>
      <w:proofErr w:type="gramEnd"/>
      <w:r w:rsidRPr="00BD424C">
        <w:rPr>
          <w:sz w:val="24"/>
          <w:szCs w:val="28"/>
        </w:rPr>
        <w:t xml:space="preserve"> р</w:t>
      </w:r>
      <w:r w:rsidRPr="00BD424C">
        <w:rPr>
          <w:color w:val="000000"/>
          <w:sz w:val="24"/>
          <w:szCs w:val="28"/>
          <w:shd w:val="clear" w:color="auto" w:fill="FFFFFF"/>
        </w:rPr>
        <w:t>аботать с информацией</w:t>
      </w:r>
      <w:r w:rsidRPr="00BD424C">
        <w:rPr>
          <w:sz w:val="24"/>
          <w:szCs w:val="28"/>
        </w:rPr>
        <w:t>,</w:t>
      </w:r>
    </w:p>
    <w:p w:rsidR="00AA12A7" w:rsidRPr="00BD424C" w:rsidRDefault="00AA12A7" w:rsidP="00AA12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b/>
          <w:i/>
          <w:sz w:val="24"/>
          <w:szCs w:val="28"/>
        </w:rPr>
      </w:pPr>
      <w:r w:rsidRPr="00BD424C">
        <w:rPr>
          <w:sz w:val="24"/>
          <w:szCs w:val="28"/>
        </w:rPr>
        <w:t>выработать навык чтения  инструкций и положений по ТБ.</w:t>
      </w:r>
    </w:p>
    <w:p w:rsidR="00AA12A7" w:rsidRPr="00BD424C" w:rsidRDefault="00AA12A7" w:rsidP="00AA12A7">
      <w:pPr>
        <w:pStyle w:val="a5"/>
        <w:tabs>
          <w:tab w:val="left" w:pos="426"/>
        </w:tabs>
        <w:spacing w:line="276" w:lineRule="auto"/>
        <w:jc w:val="both"/>
        <w:rPr>
          <w:b/>
          <w:i/>
          <w:sz w:val="24"/>
          <w:szCs w:val="28"/>
        </w:rPr>
      </w:pPr>
    </w:p>
    <w:p w:rsidR="00AA12A7" w:rsidRPr="00BD424C" w:rsidRDefault="00AA12A7" w:rsidP="00AA12A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BD424C">
        <w:rPr>
          <w:rFonts w:ascii="Times New Roman" w:hAnsi="Times New Roman" w:cs="Times New Roman"/>
          <w:b/>
          <w:sz w:val="24"/>
          <w:szCs w:val="28"/>
        </w:rPr>
        <w:t xml:space="preserve">Развивающие: </w:t>
      </w:r>
    </w:p>
    <w:p w:rsidR="00AA12A7" w:rsidRPr="00BD424C" w:rsidRDefault="00AA12A7" w:rsidP="00AA12A7">
      <w:pPr>
        <w:pStyle w:val="a9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</w:pPr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 xml:space="preserve">способствовать развитию  познавательной активности </w:t>
      </w:r>
      <w:proofErr w:type="gramStart"/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>обучающихся</w:t>
      </w:r>
      <w:proofErr w:type="gramEnd"/>
      <w:r w:rsidRPr="00BD424C"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>;</w:t>
      </w:r>
    </w:p>
    <w:p w:rsidR="00AA12A7" w:rsidRPr="00BD424C" w:rsidRDefault="00AA12A7" w:rsidP="00AA12A7">
      <w:pPr>
        <w:pStyle w:val="a8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BD424C">
        <w:rPr>
          <w:rFonts w:ascii="Times New Roman" w:hAnsi="Times New Roman" w:cs="Times New Roman"/>
          <w:sz w:val="24"/>
          <w:szCs w:val="28"/>
        </w:rPr>
        <w:t xml:space="preserve">стимулировать мыслительную и творческую деятельность </w:t>
      </w:r>
      <w:proofErr w:type="gramStart"/>
      <w:r w:rsidRPr="00BD424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BD424C">
        <w:rPr>
          <w:rFonts w:ascii="Times New Roman" w:hAnsi="Times New Roman" w:cs="Times New Roman"/>
          <w:sz w:val="24"/>
          <w:szCs w:val="28"/>
        </w:rPr>
        <w:t>;</w:t>
      </w:r>
    </w:p>
    <w:p w:rsidR="00AA12A7" w:rsidRPr="00BD424C" w:rsidRDefault="00AA12A7" w:rsidP="00AA12A7">
      <w:pPr>
        <w:pStyle w:val="a8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развить способность организовывать собственную деятельность,</w:t>
      </w:r>
    </w:p>
    <w:p w:rsidR="00AA12A7" w:rsidRPr="00BD424C" w:rsidRDefault="00AA12A7" w:rsidP="00AA12A7">
      <w:pPr>
        <w:pStyle w:val="a9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осуществлять поиск информации, необходимой для эффективного выполнения профессиональных задач.</w:t>
      </w:r>
    </w:p>
    <w:p w:rsidR="00AA12A7" w:rsidRPr="00BD424C" w:rsidRDefault="00AA12A7" w:rsidP="00AA12A7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12A7" w:rsidRPr="00BD424C" w:rsidRDefault="00AA12A7" w:rsidP="00AA12A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Воспитательные:</w:t>
      </w:r>
      <w:r w:rsidRPr="00BD424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12A7" w:rsidRPr="00BD424C" w:rsidRDefault="00AA12A7" w:rsidP="00AA12A7">
      <w:pPr>
        <w:pStyle w:val="a8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развитие активной жизненной позиции;</w:t>
      </w:r>
    </w:p>
    <w:p w:rsidR="00AA12A7" w:rsidRPr="00BD424C" w:rsidRDefault="00AA12A7" w:rsidP="00AA12A7">
      <w:pPr>
        <w:pStyle w:val="a9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устойчивый интерес к профессии, стремление повышать свой профессиональный уровень, ответственность за выполняемую работу.</w:t>
      </w:r>
    </w:p>
    <w:p w:rsidR="00AA12A7" w:rsidRPr="00BD424C" w:rsidRDefault="00AA12A7" w:rsidP="00AA12A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 w:rsidRPr="00BD424C">
        <w:rPr>
          <w:rFonts w:ascii="Times New Roman" w:hAnsi="Times New Roman" w:cs="Times New Roman"/>
          <w:sz w:val="24"/>
          <w:szCs w:val="28"/>
        </w:rPr>
        <w:t>комбинированный.</w:t>
      </w:r>
    </w:p>
    <w:p w:rsidR="00AA12A7" w:rsidRPr="00BD424C" w:rsidRDefault="00AA12A7" w:rsidP="00AA12A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Используемые методы и приёмы:</w:t>
      </w:r>
      <w:r w:rsidRPr="00BD424C">
        <w:rPr>
          <w:rFonts w:ascii="Times New Roman" w:hAnsi="Times New Roman" w:cs="Times New Roman"/>
          <w:sz w:val="24"/>
          <w:szCs w:val="28"/>
        </w:rPr>
        <w:t xml:space="preserve"> электронные образовательные ресурсы, презентация</w:t>
      </w:r>
    </w:p>
    <w:p w:rsidR="00AA12A7" w:rsidRPr="00BD424C" w:rsidRDefault="00AA12A7" w:rsidP="00AA12A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12A7" w:rsidRPr="00BD424C" w:rsidRDefault="00AA12A7" w:rsidP="00AA12A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Используемые технологии:</w:t>
      </w:r>
      <w:r w:rsidRPr="00BD424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BD424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проблемно-диалогическая и личностно-ориентированная технологии обучения, ИКТ</w:t>
      </w:r>
      <w:r w:rsidRPr="00BD424C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D424C">
        <w:rPr>
          <w:rFonts w:ascii="Times New Roman" w:hAnsi="Times New Roman" w:cs="Times New Roman"/>
          <w:b/>
          <w:i/>
          <w:sz w:val="24"/>
          <w:szCs w:val="28"/>
        </w:rPr>
        <w:t>Ход урока</w:t>
      </w:r>
    </w:p>
    <w:p w:rsidR="00AA12A7" w:rsidRPr="00BD424C" w:rsidRDefault="00AA12A7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1. Ознакомиться с материалом</w:t>
      </w:r>
      <w:r w:rsidRPr="00BD424C">
        <w:rPr>
          <w:rFonts w:ascii="Times New Roman" w:hAnsi="Times New Roman" w:cs="Times New Roman"/>
          <w:b/>
          <w:sz w:val="24"/>
          <w:szCs w:val="28"/>
        </w:rPr>
        <w:t xml:space="preserve"> по изучаемой теме на сайте</w:t>
      </w:r>
      <w:r w:rsidRPr="00BD424C">
        <w:rPr>
          <w:b/>
          <w:sz w:val="24"/>
          <w:szCs w:val="28"/>
        </w:rPr>
        <w:t xml:space="preserve"> </w:t>
      </w:r>
      <w:hyperlink r:id="rId7" w:history="1">
        <w:r w:rsidR="00C15A36" w:rsidRPr="00BD424C">
          <w:rPr>
            <w:rStyle w:val="a3"/>
            <w:rFonts w:ascii="Times New Roman" w:hAnsi="Times New Roman" w:cs="Times New Roman"/>
            <w:sz w:val="24"/>
            <w:szCs w:val="28"/>
          </w:rPr>
          <w:t>https://studopedia.ru/19_84392_ekobiozashchitnaya-tehnika-i-ee-klassifikatsiya.html</w:t>
        </w:r>
      </w:hyperlink>
      <w:r w:rsidR="00C15A36" w:rsidRPr="00BD424C">
        <w:rPr>
          <w:rFonts w:ascii="Times New Roman" w:hAnsi="Times New Roman" w:cs="Times New Roman"/>
          <w:sz w:val="24"/>
          <w:szCs w:val="28"/>
        </w:rPr>
        <w:t xml:space="preserve"> </w:t>
      </w:r>
      <w:r w:rsidRPr="00BD424C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Pr="00BD424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Экобиозащитная техника и её классификация</w:t>
      </w:r>
      <w:r w:rsidRPr="00BD424C">
        <w:rPr>
          <w:rFonts w:ascii="Times New Roman" w:hAnsi="Times New Roman" w:cs="Times New Roman"/>
          <w:b/>
          <w:sz w:val="24"/>
          <w:szCs w:val="28"/>
        </w:rPr>
        <w:t>» (стр.7)</w:t>
      </w:r>
    </w:p>
    <w:p w:rsidR="00C15A36" w:rsidRPr="00BD424C" w:rsidRDefault="00AA12A7" w:rsidP="00C15A36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4"/>
          <w:szCs w:val="28"/>
        </w:rPr>
      </w:pPr>
      <w:r w:rsidRPr="00BD424C">
        <w:rPr>
          <w:sz w:val="24"/>
          <w:szCs w:val="28"/>
        </w:rPr>
        <w:t xml:space="preserve">2. Просмотр видео </w:t>
      </w:r>
      <w:hyperlink r:id="rId8" w:history="1">
        <w:r w:rsidR="00C15A36" w:rsidRPr="00BD424C">
          <w:rPr>
            <w:rStyle w:val="a3"/>
            <w:sz w:val="24"/>
            <w:szCs w:val="28"/>
          </w:rPr>
          <w:t>https://youtu.be/xNvieSzCl90</w:t>
        </w:r>
      </w:hyperlink>
      <w:r w:rsidR="00C15A36" w:rsidRPr="00BD424C">
        <w:rPr>
          <w:sz w:val="24"/>
          <w:szCs w:val="28"/>
        </w:rPr>
        <w:t xml:space="preserve"> (</w:t>
      </w:r>
      <w:r w:rsidR="00C15A36" w:rsidRPr="00BD424C">
        <w:rPr>
          <w:b w:val="0"/>
          <w:bCs w:val="0"/>
          <w:sz w:val="24"/>
          <w:szCs w:val="28"/>
        </w:rPr>
        <w:t>Вредные и опасные производственные факторы)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BD424C">
        <w:rPr>
          <w:b/>
          <w:szCs w:val="28"/>
        </w:rPr>
        <w:t>Конспект по теме: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Здоровье населения ухудшается на 60 и 70% из-за низкого качества окружающей среды и продуктов питания; при этом ежегодно от экологических заболеваний на планете умирает 1,6 </w:t>
      </w:r>
      <w:proofErr w:type="spellStart"/>
      <w:r w:rsidRPr="00BD424C">
        <w:rPr>
          <w:szCs w:val="28"/>
        </w:rPr>
        <w:t>млн</w:t>
      </w:r>
      <w:proofErr w:type="gramStart"/>
      <w:r w:rsidRPr="00BD424C">
        <w:rPr>
          <w:szCs w:val="28"/>
        </w:rPr>
        <w:t>.ч</w:t>
      </w:r>
      <w:proofErr w:type="gramEnd"/>
      <w:r w:rsidRPr="00BD424C">
        <w:rPr>
          <w:szCs w:val="28"/>
        </w:rPr>
        <w:t>еловек</w:t>
      </w:r>
      <w:proofErr w:type="spellEnd"/>
      <w:r w:rsidRPr="00BD424C">
        <w:rPr>
          <w:szCs w:val="28"/>
        </w:rPr>
        <w:t>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lastRenderedPageBreak/>
        <w:t xml:space="preserve">Качество среды обитания - это степень соответствия параметров среды потребностям людей и других живых организмов, причём </w:t>
      </w:r>
      <w:proofErr w:type="spellStart"/>
      <w:r w:rsidRPr="00BD424C">
        <w:rPr>
          <w:szCs w:val="28"/>
        </w:rPr>
        <w:t>техносфера</w:t>
      </w:r>
      <w:proofErr w:type="spellEnd"/>
      <w:r w:rsidRPr="00BD424C">
        <w:rPr>
          <w:szCs w:val="28"/>
        </w:rPr>
        <w:t xml:space="preserve"> не должна по качеству значительно отличаться от природной среды.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Оценить масштабность и реальную опасность воздействия негативных факторов можно из данных таблицы 2.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Таблица 2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Число погибших от воздействия негативных факторов</w:t>
      </w:r>
    </w:p>
    <w:tbl>
      <w:tblPr>
        <w:tblW w:w="4500" w:type="pct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2"/>
        <w:gridCol w:w="1873"/>
        <w:gridCol w:w="1958"/>
      </w:tblGrid>
      <w:tr w:rsidR="00DD023F" w:rsidRPr="00BD424C" w:rsidTr="00DD023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Негативные факторы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Число погибших в среднем за год (чел.)</w:t>
            </w:r>
          </w:p>
        </w:tc>
      </w:tr>
      <w:tr w:rsidR="00DD023F" w:rsidRPr="00BD424C" w:rsidTr="00DD023F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в мире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в России</w:t>
            </w:r>
          </w:p>
        </w:tc>
      </w:tr>
      <w:tr w:rsidR="00DD023F" w:rsidRPr="00BD424C" w:rsidTr="00DD023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Промышленное производство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200000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8000</w:t>
            </w:r>
          </w:p>
        </w:tc>
      </w:tr>
      <w:tr w:rsidR="00DD023F" w:rsidRPr="00BD424C" w:rsidTr="00DD023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Региональное загрязнение воды, воздуха, продуктов 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1600000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45000</w:t>
            </w:r>
          </w:p>
        </w:tc>
      </w:tr>
      <w:tr w:rsidR="00DD023F" w:rsidRPr="00BD424C" w:rsidTr="00DD023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Стихийные явления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140000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D023F" w:rsidRPr="00BD424C" w:rsidTr="00DD023F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Чрезвычайные ситуации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023F" w:rsidRPr="00BD424C" w:rsidRDefault="00DD023F" w:rsidP="00C15A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24C">
              <w:rPr>
                <w:rFonts w:ascii="Times New Roman" w:hAnsi="Times New Roman" w:cs="Times New Roman"/>
                <w:sz w:val="24"/>
                <w:szCs w:val="28"/>
              </w:rPr>
              <w:t>1225</w:t>
            </w:r>
          </w:p>
        </w:tc>
      </w:tr>
    </w:tbl>
    <w:p w:rsidR="00C15A36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При проектировании </w:t>
      </w:r>
      <w:proofErr w:type="spellStart"/>
      <w:r w:rsidRPr="00BD424C">
        <w:rPr>
          <w:szCs w:val="28"/>
        </w:rPr>
        <w:t>техносферы</w:t>
      </w:r>
      <w:proofErr w:type="spellEnd"/>
      <w:r w:rsidRPr="00BD424C">
        <w:rPr>
          <w:szCs w:val="28"/>
        </w:rPr>
        <w:t xml:space="preserve"> по условиям безопасности должны быть обеспечены:</w:t>
      </w:r>
    </w:p>
    <w:p w:rsidR="00C15A36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комфорт в зонах жизнедеятельности;</w:t>
      </w:r>
    </w:p>
    <w:p w:rsidR="00C15A36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правильное расположение зон пребывания человека и источников опасности;</w:t>
      </w:r>
    </w:p>
    <w:p w:rsidR="00C15A36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сокращение размеров опасных зон;</w:t>
      </w:r>
    </w:p>
    <w:p w:rsidR="00C15A36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применение экобиозащитной техники;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применение средств индивидуальной защиты.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Совершенство технической системы по </w:t>
      </w:r>
      <w:proofErr w:type="spellStart"/>
      <w:r w:rsidRPr="00BD424C">
        <w:rPr>
          <w:szCs w:val="28"/>
        </w:rPr>
        <w:t>травмоопасности</w:t>
      </w:r>
      <w:proofErr w:type="spellEnd"/>
      <w:r w:rsidRPr="00BD424C">
        <w:rPr>
          <w:szCs w:val="28"/>
        </w:rPr>
        <w:t xml:space="preserve"> оценивается величиной допустимого риска, который констатирует факт постоянного присутствия потенциального </w:t>
      </w:r>
      <w:proofErr w:type="spellStart"/>
      <w:r w:rsidRPr="00BD424C">
        <w:rPr>
          <w:szCs w:val="28"/>
        </w:rPr>
        <w:t>травмоопасного</w:t>
      </w:r>
      <w:proofErr w:type="spellEnd"/>
      <w:r w:rsidRPr="00BD424C">
        <w:rPr>
          <w:szCs w:val="28"/>
        </w:rPr>
        <w:t xml:space="preserve"> воздействия.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Снижение </w:t>
      </w:r>
      <w:proofErr w:type="spellStart"/>
      <w:r w:rsidRPr="00BD424C">
        <w:rPr>
          <w:szCs w:val="28"/>
        </w:rPr>
        <w:t>травмоопасности</w:t>
      </w:r>
      <w:proofErr w:type="spellEnd"/>
      <w:r w:rsidRPr="00BD424C">
        <w:rPr>
          <w:szCs w:val="28"/>
        </w:rPr>
        <w:t xml:space="preserve"> технических систем достигается их совершенствованием с целью реализации допустимого риска.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Если совершенствование технических систем не удаётся обеспечить предельно допустимые воздействия на человека в зоне его пребывания, то необходимо применять </w:t>
      </w:r>
      <w:proofErr w:type="spellStart"/>
      <w:r w:rsidRPr="00BD424C">
        <w:rPr>
          <w:szCs w:val="28"/>
        </w:rPr>
        <w:t>экобиозащитную</w:t>
      </w:r>
      <w:proofErr w:type="spellEnd"/>
      <w:r w:rsidRPr="00BD424C">
        <w:rPr>
          <w:szCs w:val="28"/>
        </w:rPr>
        <w:t xml:space="preserve"> технику: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пылеуловители;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водоочистные устройства;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экраны;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ограждения;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защитные боксы;</w:t>
      </w:r>
    </w:p>
    <w:p w:rsidR="00DD023F" w:rsidRPr="00AA12A7" w:rsidRDefault="00DD023F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санитарно-защитные зоны;</w:t>
      </w:r>
    </w:p>
    <w:p w:rsidR="00DD023F" w:rsidRPr="00AA12A7" w:rsidRDefault="00DD023F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малоотходные и безотходные технологии;</w:t>
      </w:r>
    </w:p>
    <w:p w:rsidR="00DD023F" w:rsidRPr="00AA12A7" w:rsidRDefault="00DD023F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выбор и применение индивидуальных и коллективных средств защиты.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Принципиальная схема использования экобиозащитной техники показана на рис.1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lastRenderedPageBreak/>
        <w:drawing>
          <wp:inline distT="0" distB="0" distL="0" distR="0" wp14:anchorId="12004760" wp14:editId="2FBEEA58">
            <wp:extent cx="4838700" cy="2819400"/>
            <wp:effectExtent l="0" t="0" r="0" b="0"/>
            <wp:docPr id="4" name="Рисунок 4" descr="http://www.bgsha.com/ru/education/library/fulltext/bgd/ris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sha.com/ru/education/library/fulltext/bgd/ris23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1 - устройства, входящие в состав источника воздействия ВФ;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2 - устройства, устанавливаемые между источником ВФ и зоной деятельности;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3 - устройства для защиты зоны деятельности;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4 - средства индивидуальной защиты.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BD424C">
        <w:rPr>
          <w:b/>
          <w:szCs w:val="28"/>
        </w:rPr>
        <w:t>Рис.1. Варианты использования экобиозащитной техники</w:t>
      </w: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В тех случаях, когда возможности экобиозащитной техники (1,2,3) коллективного пользования ограничены и не обеспечивают ПДК, ПДУ вредных факторов в зоне пребывания людей, используют средства индивидуальной защиты</w:t>
      </w:r>
    </w:p>
    <w:p w:rsidR="00DD023F" w:rsidRPr="00BD424C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Экобиозащитная техник</w:t>
      </w:r>
      <w:proofErr w:type="gramStart"/>
      <w:r w:rsidRPr="00AA12A7"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  <w:t>а</w:t>
      </w: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–</w:t>
      </w:r>
      <w:proofErr w:type="gramEnd"/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аппараты, устройства и системы, предназначенные для предотвращения загрязнения воздуха, охраны чистоты вод, почв, для защиты от шума, электромагнитных загрязнения и радиоактивных отходов. Если при совершенствовании технических систем не удаётся обеспечить предельно допустимые воздействия на человека вредных факторов в зоне его пребывания, то необходимо п</w:t>
      </w:r>
      <w:r w:rsidR="00DD023F" w:rsidRPr="00BD424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рименять </w:t>
      </w:r>
      <w:proofErr w:type="spellStart"/>
      <w:r w:rsidR="00DD023F" w:rsidRPr="00BD424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экобиозащитную</w:t>
      </w:r>
      <w:proofErr w:type="spellEnd"/>
      <w:r w:rsidR="00DD023F" w:rsidRPr="00BD424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технику.</w:t>
      </w:r>
    </w:p>
    <w:p w:rsidR="00AA12A7" w:rsidRPr="00AA12A7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тех случаях, когда возможности экобиозащитной техники коллективного пользования ограничены и не обеспечивают ПДК, ПДУ вредных факторов в зоне пребывания людей, используют средства индивидуальной защиты.</w:t>
      </w:r>
    </w:p>
    <w:p w:rsidR="00BD424C" w:rsidRPr="00BD424C" w:rsidRDefault="00BD424C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</w:pPr>
    </w:p>
    <w:p w:rsidR="00BD424C" w:rsidRPr="00BD424C" w:rsidRDefault="00BD424C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8"/>
          <w:lang w:eastAsia="ru-RU"/>
        </w:rPr>
      </w:pPr>
    </w:p>
    <w:p w:rsidR="00AA12A7" w:rsidRPr="00AA12A7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8"/>
          <w:lang w:eastAsia="ru-RU"/>
        </w:rPr>
        <w:t>Классификация и основы применения экобиозащитной техники</w:t>
      </w:r>
    </w:p>
    <w:p w:rsidR="00AA12A7" w:rsidRPr="00AA12A7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Средства коллективной защиты работающих от действия вредных факторов должны удовлетворять следующим требованиям:</w:t>
      </w:r>
    </w:p>
    <w:p w:rsidR="00AA12A7" w:rsidRPr="00AA12A7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быть достаточно прочными, простыми в изготовлении и применении;</w:t>
      </w:r>
    </w:p>
    <w:p w:rsidR="00AA12A7" w:rsidRPr="00AA12A7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- исключать возможность </w:t>
      </w:r>
      <w:proofErr w:type="spellStart"/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травмирования</w:t>
      </w:r>
      <w:proofErr w:type="spellEnd"/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AA12A7" w:rsidRPr="00AA12A7" w:rsidRDefault="00AA12A7" w:rsidP="00C1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A12A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не мешать при работе, техническом обслуживании, ремонте; - иметь надёжную фиксацию в заданном положении.</w:t>
      </w:r>
    </w:p>
    <w:p w:rsidR="00AA12A7" w:rsidRDefault="00AA12A7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Pr="00BD424C" w:rsidRDefault="00BD424C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12A7" w:rsidRPr="00BD424C" w:rsidRDefault="00AA12A7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lastRenderedPageBreak/>
        <w:t>Классификация экобиозащитной техники</w:t>
      </w:r>
    </w:p>
    <w:p w:rsidR="00AA12A7" w:rsidRPr="00BD424C" w:rsidRDefault="00AA12A7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78D0A79C" wp14:editId="77BAF6D1">
            <wp:extent cx="4643107" cy="5972175"/>
            <wp:effectExtent l="0" t="0" r="5715" b="0"/>
            <wp:docPr id="3" name="Рисунок 3" descr="C:\Users\Инна\Desktop\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image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07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A7" w:rsidRPr="00BD424C" w:rsidRDefault="00AA12A7" w:rsidP="00C15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Средства коллективной защиты работающих от действия вредных факторов должны удовлетворять следующим требованиям: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быть достаточно прочными, простыми в изготовлении и применении;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- исключать возможность </w:t>
      </w:r>
      <w:proofErr w:type="spellStart"/>
      <w:r w:rsidRPr="00BD424C">
        <w:rPr>
          <w:szCs w:val="28"/>
        </w:rPr>
        <w:t>травмирования</w:t>
      </w:r>
      <w:proofErr w:type="spellEnd"/>
      <w:r w:rsidRPr="00BD424C">
        <w:rPr>
          <w:szCs w:val="28"/>
        </w:rPr>
        <w:t>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не мешать при работе, техническом обслуживании, ремонте;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иметь надёжную фиксацию в заданном положении.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Особый интерес </w:t>
      </w:r>
      <w:proofErr w:type="gramStart"/>
      <w:r w:rsidRPr="00BD424C">
        <w:rPr>
          <w:szCs w:val="28"/>
        </w:rPr>
        <w:t>представляют средства</w:t>
      </w:r>
      <w:proofErr w:type="gramEnd"/>
      <w:r w:rsidRPr="00BD424C">
        <w:rPr>
          <w:szCs w:val="28"/>
        </w:rPr>
        <w:t xml:space="preserve"> защиты от опасных зон. Конструкция защитных устройств должна быть такой, чтобы при отказе его отдельных элементов действие других не прекращалось.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Средства защиты не должны снижать производительность труда, ухудшать условия наблюдения за технологическим процессом.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Защитные ограждения, приспособления и устройства должны исключать: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1 возможность соприкосновения работника с движущими частями оборудования;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2 выпадение (вылет) деталей, рабочих органов;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3 попадания частичек обрабатываемого материала на человека;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4 возможность </w:t>
      </w:r>
      <w:proofErr w:type="spellStart"/>
      <w:r w:rsidRPr="00BD424C">
        <w:rPr>
          <w:szCs w:val="28"/>
        </w:rPr>
        <w:t>травмирования</w:t>
      </w:r>
      <w:proofErr w:type="spellEnd"/>
      <w:r w:rsidRPr="00BD424C">
        <w:rPr>
          <w:szCs w:val="28"/>
        </w:rPr>
        <w:t xml:space="preserve"> при смене рабочих органов инструментов.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lastRenderedPageBreak/>
        <w:t>Классификация ограждений приведена на рис.3.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drawing>
          <wp:inline distT="0" distB="0" distL="0" distR="0" wp14:anchorId="0073B376" wp14:editId="71B8582F">
            <wp:extent cx="4219575" cy="2286000"/>
            <wp:effectExtent l="0" t="0" r="9525" b="0"/>
            <wp:docPr id="5" name="Рисунок 5" descr="http://www.bgsha.com/ru/education/library/fulltext/bgd/ris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gsha.com/ru/education/library/fulltext/bgd/ris233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Рис.3. Защитные ограждения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Блокировки должны отвечать следующим требованиям: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исключать возможность выполнения операций при незафиксированном рабочем материале или его неправильном положении;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не допускать самопроизвольных перемещений;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выполнение следующего цикла до окончания предыдущего;</w:t>
      </w:r>
    </w:p>
    <w:p w:rsidR="00BD424C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обеспечивать останов, невозможность пуска при снятых ограждениях;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обеспечивать удержание заготовки материалов при прекращении подачи электроэнергии, топлива, масла и пр.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Классификация блокировочных устрой</w:t>
      </w:r>
      <w:proofErr w:type="gramStart"/>
      <w:r w:rsidRPr="00BD424C">
        <w:rPr>
          <w:szCs w:val="28"/>
        </w:rPr>
        <w:t>ств пр</w:t>
      </w:r>
      <w:proofErr w:type="gramEnd"/>
      <w:r w:rsidRPr="00BD424C">
        <w:rPr>
          <w:szCs w:val="28"/>
        </w:rPr>
        <w:t>иведена на рис.4.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drawing>
          <wp:inline distT="0" distB="0" distL="0" distR="0" wp14:anchorId="740D5A05" wp14:editId="3F437850">
            <wp:extent cx="2546003" cy="4362450"/>
            <wp:effectExtent l="0" t="0" r="6985" b="0"/>
            <wp:docPr id="6" name="Рисунок 6" descr="http://www.bgsha.com/ru/education/library/fulltext/bgd/ris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gsha.com/ru/education/library/fulltext/bgd/ris234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15" cy="43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Рис.4. Классификация блокировок</w:t>
      </w:r>
    </w:p>
    <w:p w:rsidR="00DD023F" w:rsidRPr="00BD424C" w:rsidRDefault="00DD023F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lastRenderedPageBreak/>
        <w:t>Предохранительные клапаны и мембраны должны безотказно автоматически срабатывать при определённом заданном давлении, быть постоянно закрытыми не нарушать нормального хода процесса.</w:t>
      </w:r>
    </w:p>
    <w:p w:rsidR="00AA12A7" w:rsidRPr="00BD424C" w:rsidRDefault="00DD023F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9F8F5"/>
        </w:rPr>
      </w:pPr>
      <w:r w:rsidRPr="00BD424C">
        <w:rPr>
          <w:rFonts w:ascii="Times New Roman" w:hAnsi="Times New Roman" w:cs="Times New Roman"/>
          <w:b/>
          <w:noProof/>
          <w:color w:val="000000"/>
          <w:sz w:val="24"/>
          <w:szCs w:val="28"/>
          <w:shd w:val="clear" w:color="auto" w:fill="F9F8F5"/>
          <w:lang w:eastAsia="ru-RU"/>
        </w:rPr>
        <w:drawing>
          <wp:inline distT="0" distB="0" distL="0" distR="0" wp14:anchorId="46619083" wp14:editId="27F1DC81">
            <wp:extent cx="5619750" cy="4329971"/>
            <wp:effectExtent l="0" t="0" r="0" b="0"/>
            <wp:docPr id="7" name="Рисунок 7" descr="C:\Users\Инна\Desktop\hello_html_5aed9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нна\Desktop\hello_html_5aed977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Рис.5. Классификация предохранительных устройств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Важную роль в обеспечении безопасности играет тормозная и удерживающая техника. Классификация тормозных устрой</w:t>
      </w:r>
      <w:proofErr w:type="gramStart"/>
      <w:r w:rsidRPr="00BD424C">
        <w:rPr>
          <w:szCs w:val="28"/>
        </w:rPr>
        <w:t>ств пр</w:t>
      </w:r>
      <w:proofErr w:type="gramEnd"/>
      <w:r w:rsidRPr="00BD424C">
        <w:rPr>
          <w:szCs w:val="28"/>
        </w:rPr>
        <w:t>иведена на рис.6.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drawing>
          <wp:inline distT="0" distB="0" distL="0" distR="0" wp14:anchorId="3F89B0F0" wp14:editId="2055C60D">
            <wp:extent cx="4257675" cy="3419042"/>
            <wp:effectExtent l="0" t="0" r="0" b="0"/>
            <wp:docPr id="12" name="Рисунок 12" descr="ris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2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119" cy="341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BD424C">
        <w:rPr>
          <w:b/>
          <w:szCs w:val="28"/>
        </w:rPr>
        <w:t>Рис.6. Классификация тормозов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Основное требование к тормозным устройствам - надёжность и быстрота срабатывания.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b/>
          <w:bCs/>
          <w:szCs w:val="28"/>
        </w:rPr>
        <w:lastRenderedPageBreak/>
        <w:t>Аппараты и системы очистки выбросов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Удаляемый из производственных помещений вентиляционный воздух может стать причиной загрязнения атмосферного воздуха.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Выброс в атмосферу вредных веществ должен производиться таким образом, чтобы загрязнение воздушной среды в приземном слое не превышало установленных ПДК.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Согласно ГОСТ 17.2.1.04 источники выбросов вредных веществ делятся </w:t>
      </w:r>
      <w:proofErr w:type="gramStart"/>
      <w:r w:rsidRPr="00BD424C">
        <w:rPr>
          <w:szCs w:val="28"/>
        </w:rPr>
        <w:t>на</w:t>
      </w:r>
      <w:proofErr w:type="gramEnd"/>
      <w:r w:rsidRPr="00BD424C">
        <w:rPr>
          <w:szCs w:val="28"/>
        </w:rPr>
        <w:t xml:space="preserve"> </w:t>
      </w:r>
      <w:hyperlink r:id="rId19" w:history="1">
        <w:r w:rsidRPr="00BD424C">
          <w:rPr>
            <w:rStyle w:val="a3"/>
            <w:szCs w:val="28"/>
          </w:rPr>
          <w:t>организованные</w:t>
        </w:r>
      </w:hyperlink>
      <w:r w:rsidRPr="00BD424C">
        <w:rPr>
          <w:szCs w:val="28"/>
        </w:rPr>
        <w:t xml:space="preserve"> и </w:t>
      </w:r>
      <w:hyperlink r:id="rId20" w:history="1">
        <w:r w:rsidRPr="00BD424C">
          <w:rPr>
            <w:rStyle w:val="a3"/>
            <w:szCs w:val="28"/>
          </w:rPr>
          <w:t>неорганизованные</w:t>
        </w:r>
      </w:hyperlink>
      <w:r w:rsidRPr="00BD424C">
        <w:rPr>
          <w:szCs w:val="28"/>
        </w:rPr>
        <w:t>.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В зависимости от агрегатного состояния вредных веществ выбросы подразделяют на классы: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I класс - </w:t>
      </w:r>
      <w:proofErr w:type="gramStart"/>
      <w:r w:rsidRPr="00BD424C">
        <w:rPr>
          <w:szCs w:val="28"/>
        </w:rPr>
        <w:t>газообразные</w:t>
      </w:r>
      <w:proofErr w:type="gramEnd"/>
      <w:r w:rsidRPr="00BD424C">
        <w:rPr>
          <w:szCs w:val="28"/>
        </w:rPr>
        <w:t xml:space="preserve"> и парообразные;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II класс - </w:t>
      </w:r>
      <w:proofErr w:type="gramStart"/>
      <w:r w:rsidRPr="00BD424C">
        <w:rPr>
          <w:szCs w:val="28"/>
        </w:rPr>
        <w:t>жидкие</w:t>
      </w:r>
      <w:proofErr w:type="gramEnd"/>
      <w:r w:rsidRPr="00BD424C">
        <w:rPr>
          <w:szCs w:val="28"/>
        </w:rPr>
        <w:t>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III класс - </w:t>
      </w:r>
      <w:proofErr w:type="gramStart"/>
      <w:r w:rsidRPr="00BD424C">
        <w:rPr>
          <w:szCs w:val="28"/>
        </w:rPr>
        <w:t>твёрдые</w:t>
      </w:r>
      <w:proofErr w:type="gramEnd"/>
      <w:r w:rsidRPr="00BD424C">
        <w:rPr>
          <w:szCs w:val="28"/>
        </w:rPr>
        <w:t>;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IV класс - </w:t>
      </w:r>
      <w:proofErr w:type="gramStart"/>
      <w:r w:rsidRPr="00BD424C">
        <w:rPr>
          <w:szCs w:val="28"/>
        </w:rPr>
        <w:t>смешанные</w:t>
      </w:r>
      <w:proofErr w:type="gramEnd"/>
      <w:r w:rsidRPr="00BD424C">
        <w:rPr>
          <w:szCs w:val="28"/>
        </w:rPr>
        <w:t>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От естественных и антропогенных источников в атмосферу поступают ежегодно сотни миллионов тонн аэрозолей.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Одним из основных загрязнителей атмосферы является углекислый газ (СО</w:t>
      </w:r>
      <w:proofErr w:type="gramStart"/>
      <w:r w:rsidRPr="00BD424C">
        <w:rPr>
          <w:szCs w:val="28"/>
        </w:rPr>
        <w:t>2</w:t>
      </w:r>
      <w:proofErr w:type="gramEnd"/>
      <w:r w:rsidRPr="00BD424C">
        <w:rPr>
          <w:szCs w:val="28"/>
        </w:rPr>
        <w:t>). В настоящее время остаётся нерешённой проблема соотношения энергии и СО</w:t>
      </w:r>
      <w:proofErr w:type="gramStart"/>
      <w:r w:rsidRPr="00BD424C">
        <w:rPr>
          <w:szCs w:val="28"/>
        </w:rPr>
        <w:t>2</w:t>
      </w:r>
      <w:proofErr w:type="gramEnd"/>
      <w:r w:rsidRPr="00BD424C">
        <w:rPr>
          <w:szCs w:val="28"/>
        </w:rPr>
        <w:t xml:space="preserve"> (рис.9).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drawing>
          <wp:inline distT="0" distB="0" distL="0" distR="0" wp14:anchorId="33C37E89" wp14:editId="6DDA2DD3">
            <wp:extent cx="3114675" cy="2200275"/>
            <wp:effectExtent l="0" t="0" r="9525" b="9525"/>
            <wp:docPr id="11" name="Рисунок 11" descr="ris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s2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Рис.9. Соотношение энергии и выбросов СО</w:t>
      </w:r>
      <w:proofErr w:type="gramStart"/>
      <w:r w:rsidRPr="00BD424C">
        <w:rPr>
          <w:szCs w:val="28"/>
        </w:rPr>
        <w:t>2</w:t>
      </w:r>
      <w:proofErr w:type="gramEnd"/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Мероприятия по снижению выбросов приведены на рис.10.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drawing>
          <wp:inline distT="0" distB="0" distL="0" distR="0" wp14:anchorId="2364DF30" wp14:editId="6FD2FB78">
            <wp:extent cx="3990745" cy="2790825"/>
            <wp:effectExtent l="0" t="0" r="0" b="0"/>
            <wp:docPr id="10" name="Рисунок 10" descr="ris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23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7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Рис.10. Мероприятия по снижению атмосферных выбросов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В тех же случаях, когда реальные выбросы превышают предельно допустимые, необходимо использовать аппараты для очистки газов от примесей.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Классификация аппаратов очистки приведена на рис.11.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lastRenderedPageBreak/>
        <w:drawing>
          <wp:inline distT="0" distB="0" distL="0" distR="0" wp14:anchorId="5C8766AE" wp14:editId="517B0025">
            <wp:extent cx="5254511" cy="4057650"/>
            <wp:effectExtent l="0" t="0" r="3810" b="0"/>
            <wp:docPr id="9" name="Рисунок 9" descr="ris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23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180" cy="40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Рис.11. Очистители вентиляционных выбросов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b/>
          <w:bCs/>
          <w:szCs w:val="28"/>
        </w:rPr>
      </w:pP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b/>
          <w:bCs/>
          <w:szCs w:val="28"/>
        </w:rPr>
        <w:t>Устройства для очистки и нейтрализации жидких отходов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К нарушениям качества воды относится: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изменение температурного режима;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изменение окраски;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изменение минерального состава;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снижение кислорода;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наличие возбудителей заболеваний;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наличие ядовитых веществ;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изменение вкуса и запаха;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наличие плавающих примесей;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- наличие взвешенных веществ и др.</w:t>
      </w:r>
    </w:p>
    <w:p w:rsidR="00BD424C" w:rsidRP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lastRenderedPageBreak/>
        <w:t>Методы и средства очистки бытовых сточных вод приведены на рис.12.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noProof/>
          <w:szCs w:val="28"/>
        </w:rPr>
        <w:drawing>
          <wp:inline distT="0" distB="0" distL="0" distR="0" wp14:anchorId="5CD26BA3" wp14:editId="0F783D82">
            <wp:extent cx="4867275" cy="4535995"/>
            <wp:effectExtent l="0" t="0" r="0" b="0"/>
            <wp:docPr id="8" name="Рисунок 8" descr="ris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23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53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Рис.12. Методы и средства очистки вод</w:t>
      </w:r>
    </w:p>
    <w:p w:rsidR="00BD424C" w:rsidRPr="00BD424C" w:rsidRDefault="00BD424C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При механической очистке происходит разделение жидкой и твёрдой фаз стоячих вод. Жидкая часть подвергается биологической очистке. Сточные воды, поступающие в </w:t>
      </w:r>
      <w:proofErr w:type="spellStart"/>
      <w:r w:rsidRPr="00BD424C">
        <w:rPr>
          <w:szCs w:val="28"/>
        </w:rPr>
        <w:t>аэротенки</w:t>
      </w:r>
      <w:proofErr w:type="spellEnd"/>
      <w:r w:rsidRPr="00BD424C">
        <w:rPr>
          <w:szCs w:val="28"/>
        </w:rPr>
        <w:t xml:space="preserve">, продуваются снизу мощным потоком мельчайших пузырьков воздуха. Очищающим началом является активный ил - совокупность </w:t>
      </w:r>
      <w:proofErr w:type="spellStart"/>
      <w:r w:rsidRPr="00BD424C">
        <w:rPr>
          <w:szCs w:val="28"/>
        </w:rPr>
        <w:t>микроскорических</w:t>
      </w:r>
      <w:proofErr w:type="spellEnd"/>
      <w:r w:rsidRPr="00BD424C">
        <w:rPr>
          <w:szCs w:val="28"/>
        </w:rPr>
        <w:t xml:space="preserve"> растений и животных.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При избытке кислорода и при притоке органических веществ в активном иле бурно развиваются бактерии, которые склеиваются в хлопья, обладающие огромной рабочей поверхностью. Они выделяют ферменты, расщепляющие органические загрязнения до простых минеральных веществ. Т.к. бактерии склеены в хлопья, активный ил быстро оседает и отделяется от уже чистой воды.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 xml:space="preserve">Самым распространённым методом химической очистки воды является нейтрализация. Сточные воды многих производств содержат серную, соляную и азотные кислоты. Нейтрализация проводится фильтрацией через магнезит, доломит, любые известняки. Она может осуществляться также смешиванием кислых стоков со </w:t>
      </w:r>
      <w:proofErr w:type="gramStart"/>
      <w:r w:rsidRPr="00BD424C">
        <w:rPr>
          <w:szCs w:val="28"/>
        </w:rPr>
        <w:t>щелочными</w:t>
      </w:r>
      <w:proofErr w:type="gramEnd"/>
      <w:r w:rsidRPr="00BD424C">
        <w:rPr>
          <w:szCs w:val="28"/>
        </w:rPr>
        <w:t>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proofErr w:type="spellStart"/>
      <w:r w:rsidRPr="00BD424C">
        <w:rPr>
          <w:i/>
          <w:iCs/>
          <w:szCs w:val="28"/>
        </w:rPr>
        <w:t>Парациркуляционный</w:t>
      </w:r>
      <w:proofErr w:type="spellEnd"/>
      <w:r w:rsidRPr="00BD424C">
        <w:rPr>
          <w:szCs w:val="28"/>
        </w:rPr>
        <w:t xml:space="preserve"> метод очистки применяют для очистки загрязнённых фенолами сточных вод, которые превращаются в пар, проходящий через раствор щёлочи.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i/>
          <w:iCs/>
          <w:szCs w:val="28"/>
        </w:rPr>
        <w:t xml:space="preserve">Абсорбционный </w:t>
      </w:r>
      <w:r w:rsidRPr="00BD424C">
        <w:rPr>
          <w:szCs w:val="28"/>
        </w:rPr>
        <w:t>метод заключается в поглощении загрязняющих веществ в небольших количествах активированным углём с последующим удалением отгонкой паром.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i/>
          <w:iCs/>
          <w:szCs w:val="28"/>
        </w:rPr>
        <w:t>Физико-химические</w:t>
      </w:r>
      <w:r w:rsidRPr="00BD424C">
        <w:rPr>
          <w:szCs w:val="28"/>
        </w:rPr>
        <w:t xml:space="preserve"> методы основаны на применении органических растворителей для экстрагирования органических веществ.</w:t>
      </w:r>
    </w:p>
    <w:p w:rsidR="00BD424C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При температуре сточных вод выше +40° их предварительно перед спуском в канализацию охлаждают.</w:t>
      </w:r>
    </w:p>
    <w:p w:rsidR="00C15A36" w:rsidRPr="00BD424C" w:rsidRDefault="00C15A36" w:rsidP="00C15A36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BD424C">
        <w:rPr>
          <w:szCs w:val="28"/>
        </w:rPr>
        <w:t>Запрещено сбрасывать в канализацию воды, содержащие тетраэтилсвинец (ТЭС).</w:t>
      </w: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lastRenderedPageBreak/>
        <w:t>Средства индивидуальной защиты</w:t>
      </w:r>
      <w:r w:rsidRPr="00BD424C">
        <w:rPr>
          <w:rFonts w:ascii="Times New Roman" w:hAnsi="Times New Roman" w:cs="Times New Roman"/>
          <w:sz w:val="24"/>
          <w:szCs w:val="28"/>
        </w:rPr>
        <w:t xml:space="preserve"> от действия электрического тока бывают основные и вспомогательные. </w:t>
      </w:r>
      <w:proofErr w:type="gramStart"/>
      <w:r w:rsidRPr="00BD424C">
        <w:rPr>
          <w:rFonts w:ascii="Times New Roman" w:hAnsi="Times New Roman" w:cs="Times New Roman"/>
          <w:sz w:val="24"/>
          <w:szCs w:val="28"/>
        </w:rPr>
        <w:t>Основные — это диэлектрические перчатки, инструмент с изолированными ручками; вспомогательные — диэлектрические коврики, боты, сапоги, галоши, изолирующие подставки.</w:t>
      </w:r>
      <w:proofErr w:type="gramEnd"/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При освобождении попавшего под напряжение до 200</w:t>
      </w:r>
      <w:proofErr w:type="gramStart"/>
      <w:r w:rsidRPr="00BD424C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BD424C">
        <w:rPr>
          <w:rFonts w:ascii="Times New Roman" w:hAnsi="Times New Roman" w:cs="Times New Roman"/>
          <w:sz w:val="24"/>
          <w:szCs w:val="28"/>
        </w:rPr>
        <w:t xml:space="preserve"> его надо отдернуть за неприлегающую к телу сухую одежду, если невозможно сразу же выключить напряжение ру</w:t>
      </w:r>
      <w:r w:rsidRPr="00BD424C">
        <w:rPr>
          <w:rFonts w:ascii="Times New Roman" w:hAnsi="Times New Roman" w:cs="Times New Roman"/>
          <w:sz w:val="24"/>
          <w:szCs w:val="28"/>
        </w:rPr>
        <w:softHyphen/>
        <w:t>бильником или выключателем. Нельзя браться за оголенные участки тела попавшего под напряжение, в этом случае свои руки следует обмотать шарфом или любой сухой тканью. Можно перерезать провода инструментом с изолированной ручкой, перерубить топором с сухой рукояткой. Если пострадавший попал под однофазовое напряжение (касание одной рукой), то его можно освободить от напряжения, подсунув под его ноги сухую доску, фанеру и т. п. В этот момент размыкается электрическая цепь, и рука пострадавшего судорожно разжимается, отпуская проводник электрического тока.</w:t>
      </w: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iCs/>
          <w:sz w:val="24"/>
          <w:szCs w:val="28"/>
        </w:rPr>
        <w:t>Вопросы для контроля</w:t>
      </w: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1.  Принцип действия промышленного противогаза.</w:t>
      </w: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2.   Какие противогазы применяют при работе в выгребных ямах, внутри цистерн?</w:t>
      </w: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3.  В какой последовател</w:t>
      </w:r>
      <w:r w:rsidR="00BD424C">
        <w:rPr>
          <w:rFonts w:ascii="Times New Roman" w:hAnsi="Times New Roman" w:cs="Times New Roman"/>
          <w:sz w:val="24"/>
          <w:szCs w:val="28"/>
        </w:rPr>
        <w:t>ьности надо снимать средства ин</w:t>
      </w:r>
      <w:r w:rsidRPr="00BD424C">
        <w:rPr>
          <w:rFonts w:ascii="Times New Roman" w:hAnsi="Times New Roman" w:cs="Times New Roman"/>
          <w:sz w:val="24"/>
          <w:szCs w:val="28"/>
        </w:rPr>
        <w:t>дивидуальной защиты после работы с ядохимикатами?</w:t>
      </w:r>
    </w:p>
    <w:p w:rsidR="00C15A36" w:rsidRPr="00BD424C" w:rsidRDefault="00C15A36" w:rsidP="00C15A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4.  Как надо ухаживать за</w:t>
      </w:r>
      <w:r w:rsidR="00BD424C">
        <w:rPr>
          <w:rFonts w:ascii="Times New Roman" w:hAnsi="Times New Roman" w:cs="Times New Roman"/>
          <w:sz w:val="24"/>
          <w:szCs w:val="28"/>
        </w:rPr>
        <w:t xml:space="preserve"> спецодеждой после работы с ядо</w:t>
      </w:r>
      <w:r w:rsidRPr="00BD424C">
        <w:rPr>
          <w:rFonts w:ascii="Times New Roman" w:hAnsi="Times New Roman" w:cs="Times New Roman"/>
          <w:sz w:val="24"/>
          <w:szCs w:val="28"/>
        </w:rPr>
        <w:t>химикатами?</w:t>
      </w:r>
    </w:p>
    <w:p w:rsidR="00C15A36" w:rsidRPr="00BD424C" w:rsidRDefault="00C15A36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5.  Как надо ухаживать за противогазом?</w:t>
      </w:r>
    </w:p>
    <w:p w:rsidR="00C15A36" w:rsidRPr="00BD424C" w:rsidRDefault="00C15A36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6.  Экобиозащитная техника</w:t>
      </w:r>
    </w:p>
    <w:p w:rsidR="00C15A36" w:rsidRDefault="00C15A36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sz w:val="24"/>
          <w:szCs w:val="28"/>
        </w:rPr>
        <w:t>7. Перечислите средства индивидуальной защиты от электрического тока.</w:t>
      </w:r>
    </w:p>
    <w:p w:rsidR="00062124" w:rsidRPr="00BD424C" w:rsidRDefault="00062124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Перечислите классы выбросов вредных веществ.</w:t>
      </w:r>
    </w:p>
    <w:p w:rsidR="00C15A36" w:rsidRDefault="00062124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</w:pPr>
      <w:r w:rsidRPr="00062124"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 xml:space="preserve">Перечислите </w:t>
      </w:r>
      <w:r w:rsidRPr="00062124"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>классификаци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>ю</w:t>
      </w:r>
      <w:r w:rsidRPr="00062124"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 xml:space="preserve"> тормозных устройств</w:t>
      </w:r>
      <w:proofErr w:type="gramStart"/>
      <w:r w:rsidRPr="00062124"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>.</w:t>
      </w:r>
      <w:proofErr w:type="gramEnd"/>
    </w:p>
    <w:p w:rsidR="00062124" w:rsidRPr="00062124" w:rsidRDefault="00062124" w:rsidP="00C15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9F8F5"/>
        </w:rPr>
        <w:t>10. Перечислите оградительные устройства.</w:t>
      </w:r>
    </w:p>
    <w:p w:rsidR="00C15A36" w:rsidRPr="00BD424C" w:rsidRDefault="00BD424C" w:rsidP="00AA12A7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9F8F5"/>
        </w:rPr>
      </w:pPr>
      <w:r w:rsidRPr="00BD424C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9F8F5"/>
        </w:rPr>
        <w:t>Прислать ответы на вопросы, работы подписать (Фамилия, группа).</w:t>
      </w:r>
    </w:p>
    <w:p w:rsidR="00C15A36" w:rsidRPr="00BD424C" w:rsidRDefault="00C15A36" w:rsidP="00AA12A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9F8F5"/>
        </w:rPr>
      </w:pPr>
    </w:p>
    <w:p w:rsidR="00AA12A7" w:rsidRPr="00BD424C" w:rsidRDefault="00AA12A7" w:rsidP="00AA12A7">
      <w:pPr>
        <w:rPr>
          <w:rFonts w:ascii="Times New Roman" w:hAnsi="Times New Roman" w:cs="Times New Roman"/>
          <w:b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Литература</w:t>
      </w:r>
    </w:p>
    <w:p w:rsidR="00AA12A7" w:rsidRPr="00BD424C" w:rsidRDefault="00AA12A7" w:rsidP="00AA12A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424C">
        <w:rPr>
          <w:rFonts w:ascii="Times New Roman" w:hAnsi="Times New Roman" w:cs="Times New Roman"/>
          <w:bCs/>
          <w:sz w:val="24"/>
          <w:szCs w:val="28"/>
        </w:rPr>
        <w:t xml:space="preserve">В.Е. </w:t>
      </w:r>
      <w:proofErr w:type="spellStart"/>
      <w:r w:rsidRPr="00BD424C">
        <w:rPr>
          <w:rFonts w:ascii="Times New Roman" w:hAnsi="Times New Roman" w:cs="Times New Roman"/>
          <w:bCs/>
          <w:sz w:val="24"/>
          <w:szCs w:val="28"/>
        </w:rPr>
        <w:t>Секирников</w:t>
      </w:r>
      <w:proofErr w:type="spellEnd"/>
      <w:r w:rsidRPr="00BD424C">
        <w:rPr>
          <w:rFonts w:ascii="Times New Roman" w:hAnsi="Times New Roman" w:cs="Times New Roman"/>
          <w:bCs/>
          <w:sz w:val="24"/>
          <w:szCs w:val="28"/>
        </w:rPr>
        <w:t xml:space="preserve"> «Охрана труда по </w:t>
      </w:r>
      <w:proofErr w:type="gramStart"/>
      <w:r w:rsidRPr="00BD424C">
        <w:rPr>
          <w:rFonts w:ascii="Times New Roman" w:hAnsi="Times New Roman" w:cs="Times New Roman"/>
          <w:bCs/>
          <w:sz w:val="24"/>
          <w:szCs w:val="28"/>
        </w:rPr>
        <w:t>предприятиях</w:t>
      </w:r>
      <w:proofErr w:type="gramEnd"/>
      <w:r w:rsidRPr="00BD424C">
        <w:rPr>
          <w:rFonts w:ascii="Times New Roman" w:hAnsi="Times New Roman" w:cs="Times New Roman"/>
          <w:bCs/>
          <w:sz w:val="24"/>
          <w:szCs w:val="28"/>
        </w:rPr>
        <w:t xml:space="preserve"> автотранспорта», Учебник «Академия», 2015г.</w:t>
      </w:r>
    </w:p>
    <w:p w:rsidR="00AA12A7" w:rsidRPr="00BD424C" w:rsidRDefault="00AA12A7" w:rsidP="00AA12A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Cs/>
          <w:sz w:val="24"/>
          <w:szCs w:val="28"/>
        </w:rPr>
        <w:t>Электронные ресурсы «Охрана труда»</w:t>
      </w:r>
      <w:r w:rsidRPr="00BD424C">
        <w:rPr>
          <w:rFonts w:ascii="Times New Roman" w:hAnsi="Times New Roman" w:cs="Times New Roman"/>
          <w:sz w:val="24"/>
          <w:szCs w:val="28"/>
        </w:rPr>
        <w:t xml:space="preserve"> </w:t>
      </w:r>
      <w:hyperlink r:id="rId25" w:history="1">
        <w:r w:rsidRPr="00BD424C">
          <w:rPr>
            <w:rStyle w:val="a3"/>
            <w:rFonts w:ascii="Times New Roman" w:hAnsi="Times New Roman" w:cs="Times New Roman"/>
            <w:sz w:val="24"/>
            <w:szCs w:val="28"/>
          </w:rPr>
          <w:t>http://www.bibliotekar.ru/auto-uchebnik/63.htm</w:t>
        </w:r>
      </w:hyperlink>
      <w:r w:rsidRPr="00BD424C">
        <w:rPr>
          <w:rFonts w:ascii="Times New Roman" w:hAnsi="Times New Roman" w:cs="Times New Roman"/>
          <w:sz w:val="24"/>
          <w:szCs w:val="28"/>
        </w:rPr>
        <w:t>.</w:t>
      </w: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424C">
        <w:rPr>
          <w:rFonts w:ascii="Times New Roman" w:hAnsi="Times New Roman" w:cs="Times New Roman"/>
          <w:b/>
          <w:sz w:val="24"/>
          <w:szCs w:val="28"/>
        </w:rPr>
        <w:t>Успехов в учебе!</w:t>
      </w:r>
    </w:p>
    <w:p w:rsidR="00AA12A7" w:rsidRPr="00BD424C" w:rsidRDefault="00AA12A7" w:rsidP="00AA12A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9F8F5"/>
        </w:rPr>
      </w:pPr>
    </w:p>
    <w:sectPr w:rsidR="00AA12A7" w:rsidRPr="00BD424C" w:rsidSect="00C15A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F54"/>
    <w:multiLevelType w:val="hybridMultilevel"/>
    <w:tmpl w:val="AA8E9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560C"/>
    <w:multiLevelType w:val="hybridMultilevel"/>
    <w:tmpl w:val="A67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940AC"/>
    <w:multiLevelType w:val="hybridMultilevel"/>
    <w:tmpl w:val="83061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72352"/>
    <w:multiLevelType w:val="hybridMultilevel"/>
    <w:tmpl w:val="59125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85EB1"/>
    <w:multiLevelType w:val="hybridMultilevel"/>
    <w:tmpl w:val="CCF8CFD0"/>
    <w:lvl w:ilvl="0" w:tplc="C1288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0F67"/>
    <w:multiLevelType w:val="hybridMultilevel"/>
    <w:tmpl w:val="3D545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63"/>
    <w:rsid w:val="00062124"/>
    <w:rsid w:val="001C1224"/>
    <w:rsid w:val="00950163"/>
    <w:rsid w:val="00AA12A7"/>
    <w:rsid w:val="00BD424C"/>
    <w:rsid w:val="00C15A36"/>
    <w:rsid w:val="00C610F1"/>
    <w:rsid w:val="00D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7"/>
  </w:style>
  <w:style w:type="paragraph" w:styleId="1">
    <w:name w:val="heading 1"/>
    <w:basedOn w:val="a"/>
    <w:link w:val="10"/>
    <w:uiPriority w:val="9"/>
    <w:qFormat/>
    <w:rsid w:val="00AA1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A12A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A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A12A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A12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AA12A7"/>
  </w:style>
  <w:style w:type="paragraph" w:styleId="a8">
    <w:name w:val="No Spacing"/>
    <w:link w:val="a7"/>
    <w:qFormat/>
    <w:rsid w:val="00AA12A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A12A7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AA12A7"/>
  </w:style>
  <w:style w:type="paragraph" w:styleId="aa">
    <w:name w:val="Balloon Text"/>
    <w:basedOn w:val="a"/>
    <w:link w:val="ab"/>
    <w:uiPriority w:val="99"/>
    <w:semiHidden/>
    <w:unhideWhenUsed/>
    <w:rsid w:val="00AA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7"/>
  </w:style>
  <w:style w:type="paragraph" w:styleId="1">
    <w:name w:val="heading 1"/>
    <w:basedOn w:val="a"/>
    <w:link w:val="10"/>
    <w:uiPriority w:val="9"/>
    <w:qFormat/>
    <w:rsid w:val="00AA1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A12A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A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A12A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A12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AA12A7"/>
  </w:style>
  <w:style w:type="paragraph" w:styleId="a8">
    <w:name w:val="No Spacing"/>
    <w:link w:val="a7"/>
    <w:qFormat/>
    <w:rsid w:val="00AA12A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A12A7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AA12A7"/>
  </w:style>
  <w:style w:type="paragraph" w:styleId="aa">
    <w:name w:val="Balloon Text"/>
    <w:basedOn w:val="a"/>
    <w:link w:val="ab"/>
    <w:uiPriority w:val="99"/>
    <w:semiHidden/>
    <w:unhideWhenUsed/>
    <w:rsid w:val="00AA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NvieSzCl90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https://studopedia.ru/19_84392_ekobiozashchitnaya-tehnika-i-ee-klassifikatsiya.html" TargetMode="Externa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hyperlink" Target="http://www.bibliotekar.ru/auto-uchebnik/63.htm" TargetMode="External"/><Relationship Id="rId2" Type="http://schemas.openxmlformats.org/officeDocument/2006/relationships/styles" Target="styles.xml"/><Relationship Id="rId16" Type="http://schemas.openxmlformats.org/officeDocument/2006/relationships/image" Target="http://www.bgsha.com/ru/education/library/fulltext/bgd/ris234.gif" TargetMode="External"/><Relationship Id="rId20" Type="http://schemas.openxmlformats.org/officeDocument/2006/relationships/hyperlink" Target="http://www.bgsha.com/ru/education/library/fulltext/bgd/Glossary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0.png"/><Relationship Id="rId10" Type="http://schemas.openxmlformats.org/officeDocument/2006/relationships/image" Target="http://www.bgsha.com/ru/education/library/fulltext/bgd/ris231.gif" TargetMode="External"/><Relationship Id="rId19" Type="http://schemas.openxmlformats.org/officeDocument/2006/relationships/hyperlink" Target="http://www.bgsha.com/ru/education/library/fulltext/bgd/Glossary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bgsha.com/ru/education/library/fulltext/bgd/ris233.gif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2020-05-05T20:06:00Z</dcterms:created>
  <dcterms:modified xsi:type="dcterms:W3CDTF">2020-06-10T13:58:00Z</dcterms:modified>
</cp:coreProperties>
</file>