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D5" w:rsidRPr="00C3343C" w:rsidRDefault="00B131D5" w:rsidP="00C3343C">
      <w:pPr>
        <w:spacing w:after="0"/>
        <w:jc w:val="center"/>
        <w:rPr>
          <w:rFonts w:ascii="Times New Roman" w:hAnsi="Times New Roman" w:cs="Times New Roman"/>
          <w:b/>
          <w:sz w:val="24"/>
          <w:szCs w:val="24"/>
        </w:rPr>
      </w:pPr>
      <w:r w:rsidRPr="00C3343C">
        <w:rPr>
          <w:rFonts w:ascii="Times New Roman" w:hAnsi="Times New Roman" w:cs="Times New Roman"/>
          <w:b/>
          <w:sz w:val="24"/>
          <w:szCs w:val="24"/>
        </w:rPr>
        <w:t>ГБПОУ РО «РИПТ»</w:t>
      </w:r>
    </w:p>
    <w:p w:rsidR="00B131D5" w:rsidRPr="00C3343C" w:rsidRDefault="00B131D5" w:rsidP="00C3343C">
      <w:pPr>
        <w:spacing w:after="0"/>
        <w:jc w:val="center"/>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both"/>
        <w:rPr>
          <w:rFonts w:ascii="Times New Roman" w:hAnsi="Times New Roman" w:cs="Times New Roman"/>
          <w:sz w:val="24"/>
          <w:szCs w:val="24"/>
        </w:rPr>
      </w:pPr>
    </w:p>
    <w:p w:rsidR="00B131D5" w:rsidRPr="00C3343C" w:rsidRDefault="00B131D5" w:rsidP="00C3343C">
      <w:pPr>
        <w:spacing w:after="0"/>
        <w:ind w:firstLine="709"/>
        <w:jc w:val="center"/>
        <w:rPr>
          <w:rFonts w:ascii="Times New Roman" w:hAnsi="Times New Roman" w:cs="Times New Roman"/>
          <w:sz w:val="24"/>
          <w:szCs w:val="24"/>
        </w:rPr>
      </w:pP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КОНСПЕКТ</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урока  по дисциплине</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ОП.02 Охрана труда</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группа № 16</w:t>
      </w:r>
    </w:p>
    <w:p w:rsidR="00B131D5" w:rsidRPr="00C3343C" w:rsidRDefault="00B131D5" w:rsidP="00C3343C">
      <w:pPr>
        <w:spacing w:after="0"/>
        <w:ind w:firstLine="709"/>
        <w:jc w:val="center"/>
        <w:rPr>
          <w:rFonts w:ascii="Times New Roman" w:hAnsi="Times New Roman" w:cs="Times New Roman"/>
          <w:b/>
          <w:sz w:val="24"/>
          <w:szCs w:val="24"/>
        </w:rPr>
      </w:pPr>
      <w:r w:rsidRPr="00C3343C">
        <w:rPr>
          <w:rFonts w:ascii="Times New Roman" w:hAnsi="Times New Roman" w:cs="Times New Roman"/>
          <w:b/>
          <w:sz w:val="24"/>
          <w:szCs w:val="24"/>
        </w:rPr>
        <w:t>ПО ТЕМЕ:</w:t>
      </w:r>
    </w:p>
    <w:p w:rsidR="00314821" w:rsidRDefault="00314821" w:rsidP="00C3343C">
      <w:pPr>
        <w:pStyle w:val="a4"/>
        <w:spacing w:before="0" w:beforeAutospacing="0" w:after="0" w:afterAutospacing="0" w:line="276" w:lineRule="auto"/>
        <w:ind w:firstLine="709"/>
        <w:jc w:val="center"/>
        <w:rPr>
          <w:b/>
        </w:rPr>
      </w:pPr>
      <w:r>
        <w:rPr>
          <w:b/>
        </w:rPr>
        <w:t>ПЕРВИЧНЫЕ СРЕДСТВА ПОЖАРОТУШЕНИЯ.</w:t>
      </w:r>
    </w:p>
    <w:p w:rsidR="00314821" w:rsidRDefault="00314821" w:rsidP="00C3343C">
      <w:pPr>
        <w:pStyle w:val="a4"/>
        <w:spacing w:before="0" w:beforeAutospacing="0" w:after="0" w:afterAutospacing="0" w:line="276" w:lineRule="auto"/>
        <w:ind w:firstLine="709"/>
        <w:jc w:val="center"/>
        <w:rPr>
          <w:b/>
        </w:rPr>
      </w:pPr>
      <w:r>
        <w:rPr>
          <w:b/>
        </w:rPr>
        <w:t xml:space="preserve"> СТАЦИОНАРНЫЕ АВТОМАТИЧЕСКИЕ СИСТЕМЫ ПОЖАРОТУШЕНИЯ. </w:t>
      </w:r>
    </w:p>
    <w:p w:rsidR="00B131D5" w:rsidRPr="00C3343C" w:rsidRDefault="00314821" w:rsidP="00C3343C">
      <w:pPr>
        <w:pStyle w:val="a4"/>
        <w:spacing w:before="0" w:beforeAutospacing="0" w:after="0" w:afterAutospacing="0" w:line="276" w:lineRule="auto"/>
        <w:ind w:firstLine="709"/>
        <w:jc w:val="center"/>
        <w:rPr>
          <w:b/>
        </w:rPr>
      </w:pPr>
      <w:r>
        <w:rPr>
          <w:b/>
        </w:rPr>
        <w:t>ХИМИЧЕСКИЕ СРЕДСТВА ПОЖАРОТУШЕНИЯ</w:t>
      </w: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r w:rsidRPr="00C3343C">
        <w:rPr>
          <w:noProof/>
        </w:rPr>
        <w:drawing>
          <wp:anchor distT="0" distB="0" distL="114300" distR="114300" simplePos="0" relativeHeight="251659264" behindDoc="0" locked="0" layoutInCell="1" allowOverlap="1" wp14:anchorId="28614C44" wp14:editId="37B7A0B3">
            <wp:simplePos x="0" y="0"/>
            <wp:positionH relativeFrom="column">
              <wp:posOffset>2421255</wp:posOffset>
            </wp:positionH>
            <wp:positionV relativeFrom="paragraph">
              <wp:posOffset>45085</wp:posOffset>
            </wp:positionV>
            <wp:extent cx="1659255" cy="2087880"/>
            <wp:effectExtent l="0" t="0" r="0" b="7620"/>
            <wp:wrapNone/>
            <wp:docPr id="11" name="Рисунок 11" descr="Описание: Описание: https://myslide.ru/documents_3/c37a3fd788e6e4f1a0786b70aa69e8fb/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myslide.ru/documents_3/c37a3fd788e6e4f1a0786b70aa69e8fb/img20.jpg"/>
                    <pic:cNvPicPr>
                      <a:picLocks noChangeAspect="1" noChangeArrowheads="1"/>
                    </pic:cNvPicPr>
                  </pic:nvPicPr>
                  <pic:blipFill>
                    <a:blip r:embed="rId6">
                      <a:extLst>
                        <a:ext uri="{28A0092B-C50C-407E-A947-70E740481C1C}">
                          <a14:useLocalDpi xmlns:a14="http://schemas.microsoft.com/office/drawing/2010/main" val="0"/>
                        </a:ext>
                      </a:extLst>
                    </a:blip>
                    <a:srcRect l="31299" t="26370" r="28937" b="6850"/>
                    <a:stretch>
                      <a:fillRect/>
                    </a:stretch>
                  </pic:blipFill>
                  <pic:spPr bwMode="auto">
                    <a:xfrm>
                      <a:off x="0" y="0"/>
                      <a:ext cx="1659255" cy="2087880"/>
                    </a:xfrm>
                    <a:prstGeom prst="rect">
                      <a:avLst/>
                    </a:prstGeom>
                    <a:noFill/>
                  </pic:spPr>
                </pic:pic>
              </a:graphicData>
            </a:graphic>
            <wp14:sizeRelH relativeFrom="page">
              <wp14:pctWidth>0</wp14:pctWidth>
            </wp14:sizeRelH>
            <wp14:sizeRelV relativeFrom="page">
              <wp14:pctHeight>0</wp14:pctHeight>
            </wp14:sizeRelV>
          </wp:anchor>
        </w:drawing>
      </w: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111DF3" w:rsidRPr="00C3343C" w:rsidRDefault="00111DF3" w:rsidP="00C3343C">
      <w:pPr>
        <w:pStyle w:val="a4"/>
        <w:spacing w:before="0" w:beforeAutospacing="0" w:after="0" w:afterAutospacing="0" w:line="276" w:lineRule="auto"/>
        <w:ind w:firstLine="709"/>
        <w:jc w:val="both"/>
        <w:rPr>
          <w:b/>
        </w:rPr>
      </w:pPr>
    </w:p>
    <w:p w:rsidR="00111DF3" w:rsidRPr="00C3343C" w:rsidRDefault="00111DF3" w:rsidP="00C3343C">
      <w:pPr>
        <w:pStyle w:val="a4"/>
        <w:spacing w:before="0" w:beforeAutospacing="0" w:after="0" w:afterAutospacing="0" w:line="276" w:lineRule="auto"/>
        <w:ind w:firstLine="709"/>
        <w:jc w:val="both"/>
        <w:rPr>
          <w:b/>
        </w:rPr>
      </w:pPr>
    </w:p>
    <w:p w:rsidR="00B131D5" w:rsidRPr="00C3343C" w:rsidRDefault="00B131D5" w:rsidP="00C3343C">
      <w:pPr>
        <w:pStyle w:val="a4"/>
        <w:spacing w:before="0" w:beforeAutospacing="0" w:after="0" w:afterAutospacing="0" w:line="276" w:lineRule="auto"/>
        <w:ind w:firstLine="709"/>
        <w:jc w:val="both"/>
        <w:rPr>
          <w:b/>
        </w:rPr>
      </w:pPr>
    </w:p>
    <w:p w:rsidR="00B131D5" w:rsidRPr="00C3343C" w:rsidRDefault="00B131D5" w:rsidP="00C3343C">
      <w:pPr>
        <w:spacing w:after="0"/>
        <w:rPr>
          <w:rFonts w:ascii="Times New Roman" w:hAnsi="Times New Roman" w:cs="Times New Roman"/>
          <w:b/>
          <w:sz w:val="24"/>
          <w:szCs w:val="24"/>
        </w:rPr>
      </w:pPr>
      <w:r w:rsidRPr="00C3343C">
        <w:rPr>
          <w:rFonts w:ascii="Times New Roman" w:hAnsi="Times New Roman" w:cs="Times New Roman"/>
          <w:b/>
          <w:sz w:val="24"/>
          <w:szCs w:val="24"/>
        </w:rPr>
        <w:lastRenderedPageBreak/>
        <w:t>Тема 4.</w:t>
      </w:r>
      <w:r w:rsidR="00314821">
        <w:rPr>
          <w:rFonts w:ascii="Times New Roman" w:hAnsi="Times New Roman" w:cs="Times New Roman"/>
          <w:b/>
          <w:sz w:val="24"/>
          <w:szCs w:val="24"/>
        </w:rPr>
        <w:t>2</w:t>
      </w:r>
      <w:r w:rsidRPr="00C3343C">
        <w:rPr>
          <w:rFonts w:ascii="Times New Roman" w:hAnsi="Times New Roman" w:cs="Times New Roman"/>
          <w:b/>
          <w:sz w:val="24"/>
          <w:szCs w:val="24"/>
        </w:rPr>
        <w:t xml:space="preserve">. </w:t>
      </w:r>
      <w:r w:rsidR="00314821">
        <w:rPr>
          <w:rFonts w:ascii="Times New Roman" w:hAnsi="Times New Roman" w:cs="Times New Roman"/>
          <w:b/>
          <w:sz w:val="24"/>
          <w:szCs w:val="24"/>
        </w:rPr>
        <w:t>Пожарная безопасность объекта</w:t>
      </w:r>
      <w:r w:rsidRPr="00C3343C">
        <w:rPr>
          <w:rFonts w:ascii="Times New Roman" w:hAnsi="Times New Roman" w:cs="Times New Roman"/>
          <w:b/>
          <w:sz w:val="24"/>
          <w:szCs w:val="24"/>
        </w:rPr>
        <w:t>.</w:t>
      </w:r>
    </w:p>
    <w:p w:rsidR="00314821" w:rsidRPr="00C3343C" w:rsidRDefault="00B131D5" w:rsidP="00314821">
      <w:pPr>
        <w:pStyle w:val="a4"/>
        <w:spacing w:before="0" w:beforeAutospacing="0" w:after="0" w:afterAutospacing="0" w:line="276" w:lineRule="auto"/>
        <w:rPr>
          <w:b/>
        </w:rPr>
      </w:pPr>
      <w:r w:rsidRPr="00C3343C">
        <w:rPr>
          <w:b/>
        </w:rPr>
        <w:t xml:space="preserve">Тема урока:  </w:t>
      </w:r>
      <w:r w:rsidR="00314821">
        <w:rPr>
          <w:b/>
        </w:rPr>
        <w:t>Первичные средства пожаротушения. Стационарные автоматические системы пожаротушения. Химические средства пожаротушения</w:t>
      </w:r>
    </w:p>
    <w:p w:rsidR="00B131D5" w:rsidRPr="00C3343C" w:rsidRDefault="00B131D5" w:rsidP="00C3343C">
      <w:pPr>
        <w:spacing w:after="0"/>
        <w:rPr>
          <w:rFonts w:ascii="Times New Roman" w:hAnsi="Times New Roman" w:cs="Times New Roman"/>
          <w:b/>
          <w:sz w:val="24"/>
          <w:szCs w:val="24"/>
        </w:rPr>
      </w:pPr>
    </w:p>
    <w:p w:rsidR="00B131D5" w:rsidRPr="00C3343C" w:rsidRDefault="00B131D5" w:rsidP="00C3343C">
      <w:pPr>
        <w:tabs>
          <w:tab w:val="left" w:pos="5760"/>
        </w:tabs>
        <w:spacing w:after="0"/>
        <w:jc w:val="both"/>
        <w:rPr>
          <w:rFonts w:ascii="Times New Roman" w:hAnsi="Times New Roman" w:cs="Times New Roman"/>
          <w:sz w:val="24"/>
          <w:szCs w:val="24"/>
        </w:rPr>
      </w:pPr>
      <w:r w:rsidRPr="00C3343C">
        <w:rPr>
          <w:rFonts w:ascii="Times New Roman" w:hAnsi="Times New Roman" w:cs="Times New Roman"/>
          <w:b/>
          <w:sz w:val="24"/>
          <w:szCs w:val="24"/>
        </w:rPr>
        <w:t>Цель:</w:t>
      </w:r>
      <w:r w:rsidRPr="00C3343C">
        <w:rPr>
          <w:rFonts w:ascii="Times New Roman" w:hAnsi="Times New Roman" w:cs="Times New Roman"/>
          <w:sz w:val="24"/>
          <w:szCs w:val="24"/>
        </w:rPr>
        <w:t xml:space="preserve"> изучить </w:t>
      </w:r>
      <w:r w:rsidR="00314821">
        <w:rPr>
          <w:rFonts w:ascii="Times New Roman" w:hAnsi="Times New Roman" w:cs="Times New Roman"/>
          <w:sz w:val="24"/>
          <w:szCs w:val="24"/>
        </w:rPr>
        <w:t>первичные средства пожаротушения, стационарные автоматические системы пожаротушения, химические средства пожаротушения</w:t>
      </w:r>
      <w:r w:rsidRPr="00C3343C">
        <w:rPr>
          <w:rFonts w:ascii="Times New Roman" w:hAnsi="Times New Roman" w:cs="Times New Roman"/>
          <w:sz w:val="24"/>
          <w:szCs w:val="24"/>
        </w:rPr>
        <w:t>.</w:t>
      </w:r>
    </w:p>
    <w:p w:rsidR="00314821" w:rsidRDefault="00314821" w:rsidP="00C3343C">
      <w:pPr>
        <w:tabs>
          <w:tab w:val="left" w:pos="5760"/>
        </w:tabs>
        <w:spacing w:after="0"/>
        <w:jc w:val="both"/>
        <w:rPr>
          <w:rFonts w:ascii="Times New Roman" w:hAnsi="Times New Roman" w:cs="Times New Roman"/>
          <w:b/>
          <w:sz w:val="24"/>
          <w:szCs w:val="24"/>
        </w:rPr>
      </w:pPr>
    </w:p>
    <w:p w:rsidR="00B131D5" w:rsidRPr="00C3343C" w:rsidRDefault="00B131D5" w:rsidP="00C3343C">
      <w:pPr>
        <w:tabs>
          <w:tab w:val="left" w:pos="5760"/>
        </w:tabs>
        <w:spacing w:after="0"/>
        <w:jc w:val="both"/>
        <w:rPr>
          <w:rFonts w:ascii="Times New Roman" w:hAnsi="Times New Roman" w:cs="Times New Roman"/>
          <w:b/>
          <w:sz w:val="24"/>
          <w:szCs w:val="24"/>
        </w:rPr>
      </w:pPr>
      <w:r w:rsidRPr="00C3343C">
        <w:rPr>
          <w:rFonts w:ascii="Times New Roman" w:hAnsi="Times New Roman" w:cs="Times New Roman"/>
          <w:b/>
          <w:sz w:val="24"/>
          <w:szCs w:val="24"/>
        </w:rPr>
        <w:t>Задачи:</w:t>
      </w:r>
    </w:p>
    <w:p w:rsidR="00B131D5" w:rsidRPr="00C3343C" w:rsidRDefault="00B131D5" w:rsidP="00C3343C">
      <w:pPr>
        <w:spacing w:after="0"/>
        <w:jc w:val="both"/>
        <w:outlineLvl w:val="0"/>
        <w:rPr>
          <w:rFonts w:ascii="Times New Roman" w:hAnsi="Times New Roman" w:cs="Times New Roman"/>
          <w:i/>
          <w:sz w:val="24"/>
          <w:szCs w:val="24"/>
        </w:rPr>
      </w:pPr>
      <w:r w:rsidRPr="00C3343C">
        <w:rPr>
          <w:rFonts w:ascii="Times New Roman" w:hAnsi="Times New Roman" w:cs="Times New Roman"/>
          <w:b/>
          <w:i/>
          <w:sz w:val="24"/>
          <w:szCs w:val="24"/>
        </w:rPr>
        <w:t>Познавательные:</w:t>
      </w:r>
    </w:p>
    <w:p w:rsidR="00B131D5" w:rsidRPr="00314821"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sidRPr="00C3343C">
        <w:rPr>
          <w:rFonts w:ascii="Times New Roman" w:hAnsi="Times New Roman" w:cs="Times New Roman"/>
          <w:color w:val="000000"/>
          <w:sz w:val="24"/>
          <w:szCs w:val="24"/>
          <w:shd w:val="clear" w:color="auto" w:fill="FFFFFF"/>
        </w:rPr>
        <w:t xml:space="preserve">рассмотреть </w:t>
      </w:r>
      <w:r w:rsidR="00314821">
        <w:rPr>
          <w:rFonts w:ascii="Times New Roman" w:hAnsi="Times New Roman" w:cs="Times New Roman"/>
          <w:sz w:val="24"/>
          <w:szCs w:val="24"/>
        </w:rPr>
        <w:t>первичные средства пожаротушения</w:t>
      </w:r>
      <w:r w:rsidRPr="00C3343C">
        <w:rPr>
          <w:rFonts w:ascii="Times New Roman" w:hAnsi="Times New Roman" w:cs="Times New Roman"/>
          <w:color w:val="000000"/>
          <w:sz w:val="24"/>
          <w:szCs w:val="24"/>
          <w:shd w:val="clear" w:color="auto" w:fill="FFFFFF"/>
        </w:rPr>
        <w:t>;</w:t>
      </w:r>
    </w:p>
    <w:p w:rsidR="00314821" w:rsidRPr="00314821" w:rsidRDefault="00314821"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Pr>
          <w:rFonts w:ascii="Times New Roman" w:hAnsi="Times New Roman" w:cs="Times New Roman"/>
          <w:color w:val="000000"/>
          <w:sz w:val="24"/>
          <w:szCs w:val="24"/>
          <w:shd w:val="clear" w:color="auto" w:fill="FFFFFF"/>
        </w:rPr>
        <w:t xml:space="preserve">рассмотреть </w:t>
      </w:r>
      <w:r>
        <w:rPr>
          <w:rFonts w:ascii="Times New Roman" w:hAnsi="Times New Roman" w:cs="Times New Roman"/>
          <w:sz w:val="24"/>
          <w:szCs w:val="24"/>
        </w:rPr>
        <w:t>стационарные автоматические системы пожаротушения</w:t>
      </w:r>
      <w:r>
        <w:rPr>
          <w:rFonts w:ascii="Times New Roman" w:hAnsi="Times New Roman" w:cs="Times New Roman"/>
          <w:sz w:val="24"/>
          <w:szCs w:val="24"/>
        </w:rPr>
        <w:t>;</w:t>
      </w:r>
    </w:p>
    <w:p w:rsidR="00314821" w:rsidRPr="00C3343C" w:rsidRDefault="00314821"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Pr>
          <w:rFonts w:ascii="Times New Roman" w:hAnsi="Times New Roman" w:cs="Times New Roman"/>
          <w:sz w:val="24"/>
          <w:szCs w:val="24"/>
        </w:rPr>
        <w:t xml:space="preserve">рассмотреть </w:t>
      </w:r>
      <w:r>
        <w:rPr>
          <w:rFonts w:ascii="Times New Roman" w:hAnsi="Times New Roman" w:cs="Times New Roman"/>
          <w:sz w:val="24"/>
          <w:szCs w:val="24"/>
        </w:rPr>
        <w:t>химические средства пожаротушения</w:t>
      </w:r>
      <w:r>
        <w:rPr>
          <w:rFonts w:ascii="Times New Roman" w:hAnsi="Times New Roman" w:cs="Times New Roman"/>
          <w:sz w:val="24"/>
          <w:szCs w:val="24"/>
        </w:rPr>
        <w:t>;</w:t>
      </w:r>
    </w:p>
    <w:p w:rsidR="00B131D5" w:rsidRPr="00C3343C"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b/>
          <w:sz w:val="24"/>
          <w:szCs w:val="24"/>
          <w:lang w:eastAsia="en-US" w:bidi="en-US"/>
        </w:rPr>
      </w:pPr>
      <w:r w:rsidRPr="00C3343C">
        <w:rPr>
          <w:rFonts w:ascii="Times New Roman" w:eastAsia="Times New Roman" w:hAnsi="Times New Roman" w:cs="Times New Roman"/>
          <w:sz w:val="24"/>
          <w:szCs w:val="24"/>
          <w:lang w:eastAsia="en-US" w:bidi="en-US"/>
        </w:rPr>
        <w:t xml:space="preserve">познакомить с </w:t>
      </w:r>
      <w:r w:rsidRPr="00C3343C">
        <w:rPr>
          <w:rFonts w:ascii="Times New Roman" w:hAnsi="Times New Roman" w:cs="Times New Roman"/>
          <w:color w:val="000000"/>
          <w:sz w:val="24"/>
          <w:szCs w:val="24"/>
          <w:shd w:val="clear" w:color="auto" w:fill="FFFFFF"/>
        </w:rPr>
        <w:t xml:space="preserve">требования </w:t>
      </w:r>
      <w:r w:rsidRPr="00C3343C">
        <w:rPr>
          <w:rFonts w:ascii="Times New Roman" w:hAnsi="Times New Roman" w:cs="Times New Roman"/>
          <w:sz w:val="24"/>
          <w:szCs w:val="24"/>
        </w:rPr>
        <w:t xml:space="preserve">безопасности при </w:t>
      </w:r>
      <w:r w:rsidR="00314821">
        <w:rPr>
          <w:rFonts w:ascii="Times New Roman" w:hAnsi="Times New Roman" w:cs="Times New Roman"/>
          <w:sz w:val="24"/>
          <w:szCs w:val="24"/>
        </w:rPr>
        <w:t>эксплуатации средств пожаротушения</w:t>
      </w:r>
      <w:r w:rsidRPr="00C3343C">
        <w:rPr>
          <w:rFonts w:ascii="Times New Roman" w:hAnsi="Times New Roman" w:cs="Times New Roman"/>
          <w:color w:val="000000"/>
          <w:sz w:val="24"/>
          <w:szCs w:val="24"/>
          <w:shd w:val="clear" w:color="auto" w:fill="FFFFFF"/>
        </w:rPr>
        <w:t xml:space="preserve">; </w:t>
      </w:r>
    </w:p>
    <w:p w:rsidR="00B131D5" w:rsidRPr="00C3343C" w:rsidRDefault="00B131D5" w:rsidP="00C3343C">
      <w:pPr>
        <w:pStyle w:val="a9"/>
        <w:numPr>
          <w:ilvl w:val="0"/>
          <w:numId w:val="1"/>
        </w:numPr>
        <w:tabs>
          <w:tab w:val="left" w:pos="426"/>
        </w:tabs>
        <w:spacing w:after="0"/>
        <w:ind w:left="0" w:firstLine="0"/>
        <w:jc w:val="both"/>
        <w:rPr>
          <w:rFonts w:ascii="Times New Roman" w:eastAsia="Times New Roman" w:hAnsi="Times New Roman" w:cs="Times New Roman"/>
          <w:sz w:val="24"/>
          <w:szCs w:val="24"/>
          <w:lang w:eastAsia="en-US" w:bidi="en-US"/>
        </w:rPr>
      </w:pPr>
      <w:r w:rsidRPr="00C3343C">
        <w:rPr>
          <w:rFonts w:ascii="Times New Roman" w:eastAsia="Times New Roman" w:hAnsi="Times New Roman" w:cs="Times New Roman"/>
          <w:sz w:val="24"/>
          <w:szCs w:val="24"/>
          <w:lang w:eastAsia="en-US" w:bidi="en-US"/>
        </w:rPr>
        <w:t xml:space="preserve">сформировать ИКТ компетентность </w:t>
      </w:r>
      <w:proofErr w:type="gramStart"/>
      <w:r w:rsidRPr="00C3343C">
        <w:rPr>
          <w:rFonts w:ascii="Times New Roman" w:eastAsia="Times New Roman" w:hAnsi="Times New Roman" w:cs="Times New Roman"/>
          <w:sz w:val="24"/>
          <w:szCs w:val="24"/>
          <w:lang w:eastAsia="en-US" w:bidi="en-US"/>
        </w:rPr>
        <w:t>обучающихся</w:t>
      </w:r>
      <w:proofErr w:type="gramEnd"/>
      <w:r w:rsidRPr="00C3343C">
        <w:rPr>
          <w:rFonts w:ascii="Times New Roman" w:eastAsia="Times New Roman" w:hAnsi="Times New Roman" w:cs="Times New Roman"/>
          <w:sz w:val="24"/>
          <w:szCs w:val="24"/>
          <w:lang w:eastAsia="en-US" w:bidi="en-US"/>
        </w:rPr>
        <w:t>.</w:t>
      </w:r>
    </w:p>
    <w:p w:rsidR="00B131D5" w:rsidRPr="00C3343C" w:rsidRDefault="00B131D5" w:rsidP="00C3343C">
      <w:pPr>
        <w:tabs>
          <w:tab w:val="left" w:pos="426"/>
        </w:tabs>
        <w:spacing w:after="0"/>
        <w:jc w:val="both"/>
        <w:outlineLvl w:val="0"/>
        <w:rPr>
          <w:rFonts w:ascii="Times New Roman" w:hAnsi="Times New Roman" w:cs="Times New Roman"/>
          <w:b/>
          <w:i/>
          <w:sz w:val="24"/>
          <w:szCs w:val="24"/>
        </w:rPr>
      </w:pPr>
    </w:p>
    <w:p w:rsidR="00B131D5" w:rsidRPr="00C3343C" w:rsidRDefault="00B131D5" w:rsidP="00C3343C">
      <w:pPr>
        <w:tabs>
          <w:tab w:val="left" w:pos="426"/>
        </w:tabs>
        <w:spacing w:after="0"/>
        <w:jc w:val="both"/>
        <w:outlineLvl w:val="0"/>
        <w:rPr>
          <w:rFonts w:ascii="Times New Roman" w:hAnsi="Times New Roman" w:cs="Times New Roman"/>
          <w:b/>
          <w:i/>
          <w:sz w:val="24"/>
          <w:szCs w:val="24"/>
        </w:rPr>
      </w:pPr>
      <w:r w:rsidRPr="00C3343C">
        <w:rPr>
          <w:rFonts w:ascii="Times New Roman" w:hAnsi="Times New Roman" w:cs="Times New Roman"/>
          <w:b/>
          <w:i/>
          <w:sz w:val="24"/>
          <w:szCs w:val="24"/>
        </w:rPr>
        <w:t>Образовательные</w:t>
      </w:r>
    </w:p>
    <w:p w:rsidR="00B131D5" w:rsidRPr="00C3343C" w:rsidRDefault="00B131D5" w:rsidP="00C3343C">
      <w:pPr>
        <w:pStyle w:val="a5"/>
        <w:numPr>
          <w:ilvl w:val="0"/>
          <w:numId w:val="2"/>
        </w:numPr>
        <w:tabs>
          <w:tab w:val="left" w:pos="426"/>
        </w:tabs>
        <w:spacing w:line="276" w:lineRule="auto"/>
        <w:ind w:left="0" w:firstLine="0"/>
        <w:jc w:val="both"/>
        <w:rPr>
          <w:sz w:val="24"/>
          <w:szCs w:val="24"/>
        </w:rPr>
      </w:pPr>
      <w:r w:rsidRPr="00C3343C">
        <w:rPr>
          <w:sz w:val="24"/>
          <w:szCs w:val="24"/>
        </w:rPr>
        <w:t xml:space="preserve">освоить основные правила </w:t>
      </w:r>
      <w:r w:rsidR="00314821">
        <w:rPr>
          <w:sz w:val="24"/>
          <w:szCs w:val="24"/>
        </w:rPr>
        <w:t>использования средств пожаротушения</w:t>
      </w:r>
      <w:r w:rsidRPr="00C3343C">
        <w:rPr>
          <w:sz w:val="24"/>
          <w:szCs w:val="24"/>
        </w:rPr>
        <w:t>;</w:t>
      </w:r>
    </w:p>
    <w:p w:rsidR="00B131D5" w:rsidRPr="00C3343C" w:rsidRDefault="00B131D5" w:rsidP="00C3343C">
      <w:pPr>
        <w:pStyle w:val="a5"/>
        <w:numPr>
          <w:ilvl w:val="0"/>
          <w:numId w:val="2"/>
        </w:numPr>
        <w:tabs>
          <w:tab w:val="left" w:pos="426"/>
        </w:tabs>
        <w:spacing w:line="276" w:lineRule="auto"/>
        <w:ind w:left="0" w:firstLine="0"/>
        <w:jc w:val="both"/>
        <w:rPr>
          <w:sz w:val="24"/>
          <w:szCs w:val="24"/>
        </w:rPr>
      </w:pPr>
      <w:r w:rsidRPr="00C3343C">
        <w:rPr>
          <w:sz w:val="24"/>
          <w:szCs w:val="24"/>
        </w:rPr>
        <w:t xml:space="preserve">научить </w:t>
      </w:r>
      <w:proofErr w:type="gramStart"/>
      <w:r w:rsidRPr="00C3343C">
        <w:rPr>
          <w:color w:val="000000"/>
          <w:sz w:val="24"/>
          <w:szCs w:val="24"/>
          <w:shd w:val="clear" w:color="auto" w:fill="FFFFFF"/>
        </w:rPr>
        <w:t>самостоятельно</w:t>
      </w:r>
      <w:proofErr w:type="gramEnd"/>
      <w:r w:rsidRPr="00C3343C">
        <w:rPr>
          <w:sz w:val="24"/>
          <w:szCs w:val="24"/>
        </w:rPr>
        <w:t xml:space="preserve"> р</w:t>
      </w:r>
      <w:r w:rsidRPr="00C3343C">
        <w:rPr>
          <w:color w:val="000000"/>
          <w:sz w:val="24"/>
          <w:szCs w:val="24"/>
          <w:shd w:val="clear" w:color="auto" w:fill="FFFFFF"/>
        </w:rPr>
        <w:t>аботать с информацией</w:t>
      </w:r>
      <w:r w:rsidRPr="00C3343C">
        <w:rPr>
          <w:sz w:val="24"/>
          <w:szCs w:val="24"/>
        </w:rPr>
        <w:t>,</w:t>
      </w:r>
    </w:p>
    <w:p w:rsidR="00B131D5" w:rsidRPr="00C3343C" w:rsidRDefault="00B131D5" w:rsidP="00C3343C">
      <w:pPr>
        <w:pStyle w:val="a5"/>
        <w:numPr>
          <w:ilvl w:val="0"/>
          <w:numId w:val="2"/>
        </w:numPr>
        <w:tabs>
          <w:tab w:val="left" w:pos="426"/>
        </w:tabs>
        <w:spacing w:line="276" w:lineRule="auto"/>
        <w:ind w:left="0" w:firstLine="0"/>
        <w:jc w:val="both"/>
        <w:rPr>
          <w:b/>
          <w:i/>
          <w:sz w:val="24"/>
          <w:szCs w:val="24"/>
        </w:rPr>
      </w:pPr>
      <w:r w:rsidRPr="00C3343C">
        <w:rPr>
          <w:sz w:val="24"/>
          <w:szCs w:val="24"/>
        </w:rPr>
        <w:t>выработать навык чтени</w:t>
      </w:r>
      <w:r w:rsidR="00314821">
        <w:rPr>
          <w:sz w:val="24"/>
          <w:szCs w:val="24"/>
        </w:rPr>
        <w:t>я  инструкций и положений по ТБ</w:t>
      </w:r>
    </w:p>
    <w:p w:rsidR="00B131D5" w:rsidRPr="00C3343C" w:rsidRDefault="00B131D5" w:rsidP="00C3343C">
      <w:pPr>
        <w:pStyle w:val="a5"/>
        <w:tabs>
          <w:tab w:val="left" w:pos="426"/>
        </w:tabs>
        <w:spacing w:line="276" w:lineRule="auto"/>
        <w:jc w:val="both"/>
        <w:rPr>
          <w:b/>
          <w:i/>
          <w:sz w:val="24"/>
          <w:szCs w:val="24"/>
        </w:rPr>
      </w:pPr>
    </w:p>
    <w:p w:rsidR="00B131D5" w:rsidRPr="00C3343C" w:rsidRDefault="00B131D5" w:rsidP="00C3343C">
      <w:pPr>
        <w:tabs>
          <w:tab w:val="left" w:pos="426"/>
        </w:tabs>
        <w:spacing w:after="0"/>
        <w:jc w:val="both"/>
        <w:rPr>
          <w:rFonts w:ascii="Times New Roman" w:hAnsi="Times New Roman" w:cs="Times New Roman"/>
          <w:b/>
          <w:sz w:val="24"/>
          <w:szCs w:val="24"/>
        </w:rPr>
      </w:pPr>
      <w:r w:rsidRPr="00C3343C">
        <w:rPr>
          <w:rFonts w:ascii="Times New Roman" w:hAnsi="Times New Roman" w:cs="Times New Roman"/>
          <w:b/>
          <w:i/>
          <w:sz w:val="24"/>
          <w:szCs w:val="24"/>
        </w:rPr>
        <w:t xml:space="preserve"> </w:t>
      </w:r>
      <w:r w:rsidRPr="00C3343C">
        <w:rPr>
          <w:rFonts w:ascii="Times New Roman" w:hAnsi="Times New Roman" w:cs="Times New Roman"/>
          <w:b/>
          <w:sz w:val="24"/>
          <w:szCs w:val="24"/>
        </w:rPr>
        <w:t xml:space="preserve">Развивающие: </w:t>
      </w:r>
    </w:p>
    <w:p w:rsidR="00B131D5" w:rsidRPr="00C3343C" w:rsidRDefault="00B131D5" w:rsidP="00C3343C">
      <w:pPr>
        <w:pStyle w:val="a9"/>
        <w:numPr>
          <w:ilvl w:val="0"/>
          <w:numId w:val="3"/>
        </w:numPr>
        <w:tabs>
          <w:tab w:val="left" w:pos="426"/>
        </w:tabs>
        <w:spacing w:after="0"/>
        <w:ind w:left="0" w:firstLine="0"/>
        <w:jc w:val="both"/>
        <w:rPr>
          <w:rFonts w:ascii="Times New Roman" w:eastAsia="Times New Roman" w:hAnsi="Times New Roman" w:cs="Times New Roman"/>
          <w:sz w:val="24"/>
          <w:szCs w:val="24"/>
          <w:lang w:eastAsia="en-US" w:bidi="en-US"/>
        </w:rPr>
      </w:pPr>
      <w:r w:rsidRPr="00C3343C">
        <w:rPr>
          <w:rFonts w:ascii="Times New Roman" w:eastAsia="Times New Roman" w:hAnsi="Times New Roman" w:cs="Times New Roman"/>
          <w:sz w:val="24"/>
          <w:szCs w:val="24"/>
          <w:lang w:eastAsia="en-US" w:bidi="en-US"/>
        </w:rPr>
        <w:t xml:space="preserve">способствовать развитию  познавательной активности </w:t>
      </w:r>
      <w:proofErr w:type="gramStart"/>
      <w:r w:rsidRPr="00C3343C">
        <w:rPr>
          <w:rFonts w:ascii="Times New Roman" w:eastAsia="Times New Roman" w:hAnsi="Times New Roman" w:cs="Times New Roman"/>
          <w:sz w:val="24"/>
          <w:szCs w:val="24"/>
          <w:lang w:eastAsia="en-US" w:bidi="en-US"/>
        </w:rPr>
        <w:t>обучающихся</w:t>
      </w:r>
      <w:proofErr w:type="gramEnd"/>
      <w:r w:rsidRPr="00C3343C">
        <w:rPr>
          <w:rFonts w:ascii="Times New Roman" w:eastAsia="Times New Roman" w:hAnsi="Times New Roman" w:cs="Times New Roman"/>
          <w:sz w:val="24"/>
          <w:szCs w:val="24"/>
          <w:lang w:eastAsia="en-US" w:bidi="en-US"/>
        </w:rPr>
        <w:t>;</w:t>
      </w:r>
    </w:p>
    <w:p w:rsidR="00B131D5" w:rsidRPr="00C3343C" w:rsidRDefault="00B131D5" w:rsidP="00C3343C">
      <w:pPr>
        <w:pStyle w:val="a8"/>
        <w:numPr>
          <w:ilvl w:val="0"/>
          <w:numId w:val="3"/>
        </w:numPr>
        <w:tabs>
          <w:tab w:val="left" w:pos="426"/>
        </w:tabs>
        <w:spacing w:line="276" w:lineRule="auto"/>
        <w:ind w:left="0" w:firstLine="0"/>
        <w:jc w:val="both"/>
        <w:rPr>
          <w:rFonts w:ascii="Times New Roman" w:eastAsiaTheme="minorEastAsia" w:hAnsi="Times New Roman" w:cs="Times New Roman"/>
          <w:sz w:val="24"/>
          <w:szCs w:val="24"/>
          <w:lang w:eastAsia="ru-RU"/>
        </w:rPr>
      </w:pPr>
      <w:r w:rsidRPr="00C3343C">
        <w:rPr>
          <w:rFonts w:ascii="Times New Roman" w:hAnsi="Times New Roman" w:cs="Times New Roman"/>
          <w:sz w:val="24"/>
          <w:szCs w:val="24"/>
        </w:rPr>
        <w:t xml:space="preserve">стимулировать мыслительную и творческую деятельность </w:t>
      </w:r>
      <w:proofErr w:type="gramStart"/>
      <w:r w:rsidRPr="00C3343C">
        <w:rPr>
          <w:rFonts w:ascii="Times New Roman" w:hAnsi="Times New Roman" w:cs="Times New Roman"/>
          <w:sz w:val="24"/>
          <w:szCs w:val="24"/>
        </w:rPr>
        <w:t>обучающихся</w:t>
      </w:r>
      <w:proofErr w:type="gramEnd"/>
      <w:r w:rsidRPr="00C3343C">
        <w:rPr>
          <w:rFonts w:ascii="Times New Roman" w:hAnsi="Times New Roman" w:cs="Times New Roman"/>
          <w:sz w:val="24"/>
          <w:szCs w:val="24"/>
        </w:rPr>
        <w:t>;</w:t>
      </w:r>
    </w:p>
    <w:p w:rsidR="00B131D5" w:rsidRPr="00C3343C" w:rsidRDefault="00B131D5" w:rsidP="00C3343C">
      <w:pPr>
        <w:pStyle w:val="a8"/>
        <w:numPr>
          <w:ilvl w:val="0"/>
          <w:numId w:val="3"/>
        </w:numPr>
        <w:tabs>
          <w:tab w:val="left" w:pos="426"/>
        </w:tabs>
        <w:spacing w:line="276" w:lineRule="auto"/>
        <w:ind w:left="0" w:firstLine="0"/>
        <w:jc w:val="both"/>
        <w:rPr>
          <w:rFonts w:ascii="Times New Roman" w:hAnsi="Times New Roman" w:cs="Times New Roman"/>
          <w:sz w:val="24"/>
          <w:szCs w:val="24"/>
        </w:rPr>
      </w:pPr>
      <w:r w:rsidRPr="00C3343C">
        <w:rPr>
          <w:rFonts w:ascii="Times New Roman" w:hAnsi="Times New Roman" w:cs="Times New Roman"/>
          <w:sz w:val="24"/>
          <w:szCs w:val="24"/>
        </w:rPr>
        <w:t>развить способность организовывать собственную деятельность,</w:t>
      </w:r>
    </w:p>
    <w:p w:rsidR="00B131D5" w:rsidRPr="00C3343C" w:rsidRDefault="00B131D5" w:rsidP="00C3343C">
      <w:pPr>
        <w:pStyle w:val="a9"/>
        <w:numPr>
          <w:ilvl w:val="0"/>
          <w:numId w:val="3"/>
        </w:numPr>
        <w:tabs>
          <w:tab w:val="left" w:pos="426"/>
        </w:tabs>
        <w:spacing w:after="0"/>
        <w:ind w:left="0" w:firstLine="0"/>
        <w:jc w:val="both"/>
        <w:rPr>
          <w:rFonts w:ascii="Times New Roman" w:hAnsi="Times New Roman" w:cs="Times New Roman"/>
          <w:sz w:val="24"/>
          <w:szCs w:val="24"/>
        </w:rPr>
      </w:pPr>
      <w:r w:rsidRPr="00C3343C">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B131D5" w:rsidRPr="00C3343C" w:rsidRDefault="00B131D5" w:rsidP="00C3343C">
      <w:pPr>
        <w:pStyle w:val="a8"/>
        <w:spacing w:line="276" w:lineRule="auto"/>
        <w:ind w:firstLine="709"/>
        <w:jc w:val="both"/>
        <w:rPr>
          <w:rFonts w:ascii="Times New Roman" w:hAnsi="Times New Roman" w:cs="Times New Roman"/>
          <w:b/>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Воспитательные:</w:t>
      </w:r>
      <w:r w:rsidRPr="00C3343C">
        <w:rPr>
          <w:rFonts w:ascii="Times New Roman" w:hAnsi="Times New Roman" w:cs="Times New Roman"/>
          <w:sz w:val="24"/>
          <w:szCs w:val="24"/>
        </w:rPr>
        <w:t xml:space="preserve"> </w:t>
      </w:r>
    </w:p>
    <w:p w:rsidR="00B131D5" w:rsidRPr="00C3343C" w:rsidRDefault="00B131D5" w:rsidP="00C3343C">
      <w:pPr>
        <w:pStyle w:val="a8"/>
        <w:numPr>
          <w:ilvl w:val="0"/>
          <w:numId w:val="4"/>
        </w:numPr>
        <w:tabs>
          <w:tab w:val="left" w:pos="426"/>
        </w:tabs>
        <w:spacing w:line="276" w:lineRule="auto"/>
        <w:ind w:left="0" w:firstLine="0"/>
        <w:jc w:val="both"/>
        <w:rPr>
          <w:rFonts w:ascii="Times New Roman" w:hAnsi="Times New Roman" w:cs="Times New Roman"/>
          <w:sz w:val="24"/>
          <w:szCs w:val="24"/>
        </w:rPr>
      </w:pPr>
      <w:r w:rsidRPr="00C3343C">
        <w:rPr>
          <w:rFonts w:ascii="Times New Roman" w:hAnsi="Times New Roman" w:cs="Times New Roman"/>
          <w:sz w:val="24"/>
          <w:szCs w:val="24"/>
        </w:rPr>
        <w:t>развитие активной жизненной позиции;</w:t>
      </w:r>
    </w:p>
    <w:p w:rsidR="00B131D5" w:rsidRPr="00C3343C" w:rsidRDefault="00B131D5" w:rsidP="00C3343C">
      <w:pPr>
        <w:pStyle w:val="a9"/>
        <w:numPr>
          <w:ilvl w:val="0"/>
          <w:numId w:val="4"/>
        </w:numPr>
        <w:tabs>
          <w:tab w:val="left" w:pos="426"/>
        </w:tabs>
        <w:spacing w:after="0"/>
        <w:ind w:left="0" w:firstLine="0"/>
        <w:jc w:val="both"/>
        <w:rPr>
          <w:rFonts w:ascii="Times New Roman" w:hAnsi="Times New Roman" w:cs="Times New Roman"/>
          <w:sz w:val="24"/>
          <w:szCs w:val="24"/>
        </w:rPr>
      </w:pPr>
      <w:r w:rsidRPr="00C3343C">
        <w:rPr>
          <w:rFonts w:ascii="Times New Roman" w:hAnsi="Times New Roman" w:cs="Times New Roman"/>
          <w:sz w:val="24"/>
          <w:szCs w:val="24"/>
        </w:rPr>
        <w:t>устойчивый интерес к профессии, стремление повышать свой профессиональный уровень, ответственность за выполняемую работу.</w:t>
      </w: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 xml:space="preserve">Тип урока: </w:t>
      </w:r>
      <w:r w:rsidRPr="00C3343C">
        <w:rPr>
          <w:rFonts w:ascii="Times New Roman" w:hAnsi="Times New Roman" w:cs="Times New Roman"/>
          <w:sz w:val="24"/>
          <w:szCs w:val="24"/>
        </w:rPr>
        <w:t>комбинированный.</w:t>
      </w: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p>
    <w:p w:rsidR="00B131D5" w:rsidRPr="00C3343C" w:rsidRDefault="00B131D5" w:rsidP="00C3343C">
      <w:pPr>
        <w:pStyle w:val="a8"/>
        <w:tabs>
          <w:tab w:val="left" w:pos="426"/>
        </w:tabs>
        <w:spacing w:line="276" w:lineRule="auto"/>
        <w:jc w:val="both"/>
        <w:rPr>
          <w:rFonts w:ascii="Times New Roman" w:hAnsi="Times New Roman" w:cs="Times New Roman"/>
          <w:sz w:val="24"/>
          <w:szCs w:val="24"/>
        </w:rPr>
      </w:pPr>
      <w:r w:rsidRPr="00C3343C">
        <w:rPr>
          <w:rFonts w:ascii="Times New Roman" w:hAnsi="Times New Roman" w:cs="Times New Roman"/>
          <w:b/>
          <w:sz w:val="24"/>
          <w:szCs w:val="24"/>
        </w:rPr>
        <w:t>Используемые методы и приёмы:</w:t>
      </w:r>
      <w:r w:rsidRPr="00C3343C">
        <w:rPr>
          <w:rFonts w:ascii="Times New Roman" w:hAnsi="Times New Roman" w:cs="Times New Roman"/>
          <w:sz w:val="24"/>
          <w:szCs w:val="24"/>
        </w:rPr>
        <w:t xml:space="preserve"> электронные образовательные ресурсы, презентация</w:t>
      </w:r>
    </w:p>
    <w:p w:rsidR="00B131D5" w:rsidRPr="00C3343C" w:rsidRDefault="00B131D5" w:rsidP="00C3343C">
      <w:pPr>
        <w:tabs>
          <w:tab w:val="left" w:pos="426"/>
        </w:tabs>
        <w:spacing w:after="0"/>
        <w:jc w:val="both"/>
        <w:rPr>
          <w:rFonts w:ascii="Times New Roman" w:hAnsi="Times New Roman" w:cs="Times New Roman"/>
          <w:b/>
          <w:i/>
          <w:sz w:val="24"/>
          <w:szCs w:val="24"/>
        </w:rPr>
      </w:pPr>
      <w:r w:rsidRPr="00C3343C">
        <w:rPr>
          <w:rFonts w:ascii="Times New Roman" w:hAnsi="Times New Roman" w:cs="Times New Roman"/>
          <w:b/>
          <w:sz w:val="24"/>
          <w:szCs w:val="24"/>
        </w:rPr>
        <w:t>Используемые технологии:</w:t>
      </w:r>
      <w:r w:rsidRPr="00C3343C">
        <w:rPr>
          <w:rFonts w:ascii="Times New Roman" w:hAnsi="Times New Roman" w:cs="Times New Roman"/>
          <w:b/>
          <w:i/>
          <w:sz w:val="24"/>
          <w:szCs w:val="24"/>
        </w:rPr>
        <w:t xml:space="preserve"> </w:t>
      </w:r>
      <w:r w:rsidRPr="00C3343C">
        <w:rPr>
          <w:rFonts w:ascii="Times New Roman" w:hAnsi="Times New Roman" w:cs="Times New Roman"/>
          <w:b/>
          <w:bCs/>
          <w:i/>
          <w:iCs/>
          <w:sz w:val="24"/>
          <w:szCs w:val="24"/>
        </w:rPr>
        <w:t>проблемно-диалогическая и личностно-ориентированная технологии обучения, ИКТ</w:t>
      </w:r>
      <w:r w:rsidRPr="00C3343C">
        <w:rPr>
          <w:rFonts w:ascii="Times New Roman" w:hAnsi="Times New Roman" w:cs="Times New Roman"/>
          <w:b/>
          <w:i/>
          <w:sz w:val="24"/>
          <w:szCs w:val="24"/>
        </w:rPr>
        <w:t>.</w:t>
      </w:r>
    </w:p>
    <w:p w:rsidR="00B131D5" w:rsidRPr="00C3343C" w:rsidRDefault="00B131D5" w:rsidP="00C3343C">
      <w:pPr>
        <w:spacing w:after="0"/>
        <w:ind w:firstLine="709"/>
        <w:jc w:val="both"/>
        <w:rPr>
          <w:rFonts w:ascii="Times New Roman" w:hAnsi="Times New Roman" w:cs="Times New Roman"/>
          <w:b/>
          <w:i/>
          <w:sz w:val="24"/>
          <w:szCs w:val="24"/>
        </w:rPr>
      </w:pPr>
    </w:p>
    <w:p w:rsidR="00B131D5" w:rsidRPr="00C3343C" w:rsidRDefault="00B131D5" w:rsidP="00C3343C">
      <w:pPr>
        <w:spacing w:after="0"/>
        <w:ind w:firstLine="709"/>
        <w:jc w:val="both"/>
        <w:rPr>
          <w:rFonts w:ascii="Times New Roman" w:hAnsi="Times New Roman" w:cs="Times New Roman"/>
          <w:b/>
          <w:i/>
          <w:sz w:val="24"/>
          <w:szCs w:val="24"/>
        </w:rPr>
      </w:pPr>
      <w:r w:rsidRPr="00C3343C">
        <w:rPr>
          <w:rFonts w:ascii="Times New Roman" w:hAnsi="Times New Roman" w:cs="Times New Roman"/>
          <w:b/>
          <w:i/>
          <w:sz w:val="24"/>
          <w:szCs w:val="24"/>
        </w:rPr>
        <w:t>Ход урока</w:t>
      </w:r>
    </w:p>
    <w:p w:rsidR="004464D6" w:rsidRPr="00B140F6" w:rsidRDefault="00B131D5" w:rsidP="00B140F6">
      <w:pPr>
        <w:pStyle w:val="1"/>
        <w:spacing w:before="0" w:beforeAutospacing="0" w:after="0" w:afterAutospacing="0"/>
        <w:rPr>
          <w:b w:val="0"/>
          <w:sz w:val="24"/>
          <w:szCs w:val="24"/>
        </w:rPr>
      </w:pPr>
      <w:r w:rsidRPr="00C3343C">
        <w:rPr>
          <w:sz w:val="24"/>
          <w:szCs w:val="24"/>
        </w:rPr>
        <w:t>1</w:t>
      </w:r>
      <w:r w:rsidRPr="00B140F6">
        <w:rPr>
          <w:sz w:val="24"/>
          <w:szCs w:val="24"/>
        </w:rPr>
        <w:t>. Ознакомиться с материалом</w:t>
      </w:r>
      <w:r w:rsidRPr="00B140F6">
        <w:rPr>
          <w:b w:val="0"/>
          <w:sz w:val="24"/>
          <w:szCs w:val="24"/>
        </w:rPr>
        <w:t xml:space="preserve"> по изучаемой теме на сайте</w:t>
      </w:r>
      <w:r w:rsidR="004464D6" w:rsidRPr="00B140F6">
        <w:rPr>
          <w:b w:val="0"/>
          <w:sz w:val="24"/>
          <w:szCs w:val="24"/>
        </w:rPr>
        <w:t>:</w:t>
      </w:r>
    </w:p>
    <w:p w:rsidR="00B140F6" w:rsidRPr="00B140F6" w:rsidRDefault="00B140F6" w:rsidP="00B140F6">
      <w:pPr>
        <w:rPr>
          <w:rFonts w:ascii="Times New Roman" w:hAnsi="Times New Roman" w:cs="Times New Roman"/>
          <w:sz w:val="24"/>
          <w:szCs w:val="24"/>
        </w:rPr>
      </w:pPr>
      <w:hyperlink r:id="rId7" w:history="1">
        <w:r w:rsidRPr="00000B52">
          <w:rPr>
            <w:rStyle w:val="a3"/>
            <w:rFonts w:ascii="Times New Roman" w:hAnsi="Times New Roman" w:cs="Times New Roman"/>
            <w:b/>
            <w:sz w:val="24"/>
            <w:szCs w:val="24"/>
            <w:bdr w:val="none" w:sz="0" w:space="0" w:color="auto" w:frame="1"/>
          </w:rPr>
          <w:t>https://fireman.club/statyi-polzovateley/pervichnye-sredstva-pozharotusheniya-vidy/</w:t>
        </w:r>
      </w:hyperlink>
      <w:r w:rsidRPr="00B140F6">
        <w:rPr>
          <w:rFonts w:ascii="Times New Roman" w:hAnsi="Times New Roman" w:cs="Times New Roman"/>
          <w:color w:val="000000"/>
          <w:sz w:val="24"/>
          <w:szCs w:val="24"/>
        </w:rPr>
        <w:t> </w:t>
      </w:r>
      <w:r w:rsidRPr="00B140F6">
        <w:rPr>
          <w:rFonts w:ascii="Times New Roman" w:hAnsi="Times New Roman" w:cs="Times New Roman"/>
          <w:color w:val="000000"/>
          <w:sz w:val="24"/>
          <w:szCs w:val="24"/>
        </w:rPr>
        <w:t>(</w:t>
      </w:r>
      <w:r w:rsidRPr="00B140F6">
        <w:rPr>
          <w:rFonts w:ascii="Times New Roman" w:hAnsi="Times New Roman" w:cs="Times New Roman"/>
          <w:color w:val="000000"/>
          <w:sz w:val="24"/>
          <w:szCs w:val="24"/>
          <w:shd w:val="clear" w:color="auto" w:fill="F4F4F4"/>
        </w:rPr>
        <w:t>Первичные средства пожаротушения: виды, что к ним относится и как использовать</w:t>
      </w:r>
      <w:r w:rsidRPr="00B140F6">
        <w:rPr>
          <w:rFonts w:ascii="Times New Roman" w:hAnsi="Times New Roman" w:cs="Times New Roman"/>
          <w:color w:val="000000"/>
          <w:sz w:val="24"/>
          <w:szCs w:val="24"/>
          <w:shd w:val="clear" w:color="auto" w:fill="F4F4F4"/>
        </w:rPr>
        <w:t>)</w:t>
      </w:r>
    </w:p>
    <w:p w:rsidR="00B140F6" w:rsidRPr="00000B52" w:rsidRDefault="00B140F6" w:rsidP="00000B52">
      <w:pPr>
        <w:pStyle w:val="1"/>
        <w:shd w:val="clear" w:color="auto" w:fill="F9F9F9"/>
        <w:spacing w:before="0" w:beforeAutospacing="0" w:after="0" w:afterAutospacing="0"/>
        <w:rPr>
          <w:b w:val="0"/>
          <w:sz w:val="24"/>
          <w:szCs w:val="24"/>
        </w:rPr>
      </w:pPr>
      <w:r w:rsidRPr="00000B52">
        <w:rPr>
          <w:b w:val="0"/>
          <w:sz w:val="24"/>
          <w:szCs w:val="24"/>
        </w:rPr>
        <w:t xml:space="preserve">2. Просмотреть </w:t>
      </w:r>
      <w:proofErr w:type="spellStart"/>
      <w:r w:rsidRPr="00000B52">
        <w:rPr>
          <w:b w:val="0"/>
          <w:sz w:val="24"/>
          <w:szCs w:val="24"/>
        </w:rPr>
        <w:t>видеоурок</w:t>
      </w:r>
      <w:r w:rsidR="00000B52">
        <w:rPr>
          <w:b w:val="0"/>
          <w:sz w:val="24"/>
          <w:szCs w:val="24"/>
        </w:rPr>
        <w:t>и</w:t>
      </w:r>
      <w:proofErr w:type="spellEnd"/>
      <w:r w:rsidRPr="00000B52">
        <w:rPr>
          <w:b w:val="0"/>
          <w:sz w:val="24"/>
          <w:szCs w:val="24"/>
        </w:rPr>
        <w:t xml:space="preserve">: </w:t>
      </w:r>
      <w:hyperlink r:id="rId8" w:history="1">
        <w:r w:rsidRPr="00000B52">
          <w:rPr>
            <w:rStyle w:val="a3"/>
            <w:sz w:val="24"/>
            <w:szCs w:val="24"/>
          </w:rPr>
          <w:t>https://youtu.be/EVTLWNeqKks</w:t>
        </w:r>
      </w:hyperlink>
      <w:r w:rsidRPr="00000B52">
        <w:rPr>
          <w:b w:val="0"/>
          <w:sz w:val="24"/>
          <w:szCs w:val="24"/>
        </w:rPr>
        <w:t xml:space="preserve"> (</w:t>
      </w:r>
      <w:r w:rsidRPr="00000B52">
        <w:rPr>
          <w:b w:val="0"/>
          <w:bCs w:val="0"/>
          <w:sz w:val="24"/>
          <w:szCs w:val="24"/>
        </w:rPr>
        <w:t>Первичные средства пожаротушения</w:t>
      </w:r>
      <w:r w:rsidRPr="00000B52">
        <w:rPr>
          <w:b w:val="0"/>
          <w:bCs w:val="0"/>
          <w:sz w:val="24"/>
          <w:szCs w:val="24"/>
        </w:rPr>
        <w:t>)</w:t>
      </w:r>
      <w:r w:rsidR="00000B52">
        <w:rPr>
          <w:b w:val="0"/>
          <w:bCs w:val="0"/>
          <w:sz w:val="24"/>
          <w:szCs w:val="24"/>
        </w:rPr>
        <w:t xml:space="preserve">; </w:t>
      </w:r>
      <w:hyperlink r:id="rId9" w:history="1">
        <w:r w:rsidR="00000B52" w:rsidRPr="00000B52">
          <w:rPr>
            <w:rStyle w:val="a3"/>
            <w:sz w:val="24"/>
            <w:szCs w:val="24"/>
          </w:rPr>
          <w:t>https://youtu.be/Jo4K7GToKqw</w:t>
        </w:r>
      </w:hyperlink>
      <w:r w:rsidR="00000B52" w:rsidRPr="00000B52">
        <w:rPr>
          <w:b w:val="0"/>
          <w:sz w:val="24"/>
          <w:szCs w:val="24"/>
        </w:rPr>
        <w:t xml:space="preserve"> (</w:t>
      </w:r>
      <w:r w:rsidR="00000B52" w:rsidRPr="00000B52">
        <w:rPr>
          <w:b w:val="0"/>
          <w:bCs w:val="0"/>
          <w:sz w:val="24"/>
          <w:szCs w:val="24"/>
        </w:rPr>
        <w:t>Первичные средства пожаротушения</w:t>
      </w:r>
      <w:r w:rsidR="00000B52" w:rsidRPr="00000B52">
        <w:rPr>
          <w:b w:val="0"/>
          <w:sz w:val="24"/>
          <w:szCs w:val="24"/>
        </w:rPr>
        <w:t>)</w:t>
      </w:r>
    </w:p>
    <w:p w:rsidR="00000B52" w:rsidRDefault="00000B52" w:rsidP="00C3343C">
      <w:pPr>
        <w:pStyle w:val="a4"/>
        <w:spacing w:before="0" w:beforeAutospacing="0" w:after="0" w:afterAutospacing="0"/>
        <w:ind w:firstLine="709"/>
        <w:jc w:val="both"/>
        <w:rPr>
          <w:b/>
        </w:rPr>
      </w:pPr>
    </w:p>
    <w:p w:rsidR="00B131D5" w:rsidRPr="00C3343C" w:rsidRDefault="00B131D5" w:rsidP="00C3343C">
      <w:pPr>
        <w:pStyle w:val="a4"/>
        <w:spacing w:before="0" w:beforeAutospacing="0" w:after="0" w:afterAutospacing="0"/>
        <w:ind w:firstLine="709"/>
        <w:jc w:val="both"/>
        <w:rPr>
          <w:b/>
        </w:rPr>
      </w:pPr>
      <w:r w:rsidRPr="00C3343C">
        <w:rPr>
          <w:b/>
        </w:rPr>
        <w:lastRenderedPageBreak/>
        <w:t>Конспект по теме:</w:t>
      </w:r>
    </w:p>
    <w:p w:rsidR="00C06925" w:rsidRDefault="00314821" w:rsidP="00314821">
      <w:p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Pr>
          <w:noProof/>
          <w:lang w:eastAsia="ru-RU"/>
        </w:rPr>
        <w:drawing>
          <wp:inline distT="0" distB="0" distL="0" distR="0">
            <wp:extent cx="6480175" cy="4568523"/>
            <wp:effectExtent l="0" t="0" r="0" b="3810"/>
            <wp:docPr id="1" name="Рисунок 1" descr="https://avatars.mds.yandex.net/get-pdb/1008348/87baba1a-4824-4393-a451-5b61373ea71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008348/87baba1a-4824-4393-a451-5b61373ea71a/s1200?webp=fa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4568523"/>
                    </a:xfrm>
                    <a:prstGeom prst="rect">
                      <a:avLst/>
                    </a:prstGeom>
                    <a:noFill/>
                    <a:ln>
                      <a:noFill/>
                    </a:ln>
                  </pic:spPr>
                </pic:pic>
              </a:graphicData>
            </a:graphic>
          </wp:inline>
        </w:drawing>
      </w:r>
    </w:p>
    <w:p w:rsidR="00314821" w:rsidRDefault="00314821" w:rsidP="00C3343C">
      <w:pPr>
        <w:shd w:val="clear" w:color="auto" w:fill="FFFFFF"/>
        <w:autoSpaceDE w:val="0"/>
        <w:autoSpaceDN w:val="0"/>
        <w:adjustRightInd w:val="0"/>
        <w:spacing w:after="0" w:line="240" w:lineRule="auto"/>
        <w:ind w:firstLine="709"/>
        <w:jc w:val="both"/>
        <w:rPr>
          <w:rFonts w:ascii="Times New Roman" w:hAnsi="Times New Roman" w:cs="Times New Roman"/>
          <w:b/>
          <w:iCs/>
          <w:sz w:val="24"/>
          <w:szCs w:val="24"/>
        </w:rPr>
      </w:pPr>
    </w:p>
    <w:p w:rsidR="00314821" w:rsidRDefault="00314821" w:rsidP="00C3343C">
      <w:pPr>
        <w:shd w:val="clear" w:color="auto" w:fill="FFFFFF"/>
        <w:autoSpaceDE w:val="0"/>
        <w:autoSpaceDN w:val="0"/>
        <w:adjustRightInd w:val="0"/>
        <w:spacing w:after="0" w:line="240" w:lineRule="auto"/>
        <w:ind w:firstLine="709"/>
        <w:jc w:val="both"/>
        <w:rPr>
          <w:rFonts w:ascii="Times New Roman" w:hAnsi="Times New Roman" w:cs="Times New Roman"/>
          <w:b/>
          <w:iCs/>
          <w:sz w:val="24"/>
          <w:szCs w:val="24"/>
        </w:rPr>
      </w:pPr>
    </w:p>
    <w:p w:rsidR="00000B52" w:rsidRPr="004C5733" w:rsidRDefault="00B140F6"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bookmarkStart w:id="0" w:name="_GoBack"/>
      <w:bookmarkEnd w:id="0"/>
      <w:r w:rsidRPr="004C5733">
        <w:rPr>
          <w:rFonts w:ascii="Times New Roman" w:hAnsi="Times New Roman" w:cs="Times New Roman"/>
          <w:b/>
          <w:color w:val="000000"/>
          <w:sz w:val="24"/>
          <w:szCs w:val="24"/>
          <w:shd w:val="clear" w:color="auto" w:fill="F4F4F4"/>
        </w:rPr>
        <w:t xml:space="preserve">Определение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sz w:val="24"/>
          <w:szCs w:val="24"/>
        </w:rPr>
      </w:pPr>
      <w:proofErr w:type="gramStart"/>
      <w:r w:rsidRPr="004C5733">
        <w:rPr>
          <w:rFonts w:ascii="Times New Roman" w:hAnsi="Times New Roman" w:cs="Times New Roman"/>
          <w:color w:val="000000"/>
          <w:sz w:val="24"/>
          <w:szCs w:val="24"/>
          <w:shd w:val="clear" w:color="auto" w:fill="F4F4F4"/>
        </w:rPr>
        <w:t>Первичные средства пожаротушения –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w:t>
      </w:r>
      <w:proofErr w:type="gramEnd"/>
      <w:r w:rsidRPr="004C5733">
        <w:rPr>
          <w:rFonts w:ascii="Times New Roman" w:hAnsi="Times New Roman" w:cs="Times New Roman"/>
          <w:color w:val="000000"/>
          <w:sz w:val="24"/>
          <w:szCs w:val="24"/>
          <w:shd w:val="clear" w:color="auto" w:fill="F4F4F4"/>
        </w:rPr>
        <w:t xml:space="preserve"> Эти средства всегда должны быть наготове и, как говорится, под рукой. Правильнее было бы назвать эти средства – средствами огнетушения, т.к. противостоять </w:t>
      </w:r>
      <w:proofErr w:type="spellStart"/>
      <w:r w:rsidRPr="004C5733">
        <w:rPr>
          <w:rFonts w:ascii="Times New Roman" w:hAnsi="Times New Roman" w:cs="Times New Roman"/>
          <w:color w:val="000000"/>
          <w:sz w:val="24"/>
          <w:szCs w:val="24"/>
          <w:shd w:val="clear" w:color="auto" w:fill="F4F4F4"/>
        </w:rPr>
        <w:t>развившемуся</w:t>
      </w:r>
      <w:proofErr w:type="spellEnd"/>
      <w:r w:rsidRPr="004C5733">
        <w:rPr>
          <w:rFonts w:ascii="Times New Roman" w:hAnsi="Times New Roman" w:cs="Times New Roman"/>
          <w:color w:val="000000"/>
          <w:sz w:val="24"/>
          <w:szCs w:val="24"/>
          <w:shd w:val="clear" w:color="auto" w:fill="F4F4F4"/>
        </w:rPr>
        <w:t xml:space="preserve">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Итак, что же такое первичные средства пожаротушения? Это средства которыми можно потушить пожар или замедлить в самом начале его развитие, то есть в течени</w:t>
      </w:r>
      <w:proofErr w:type="gramStart"/>
      <w:r w:rsidRPr="004C5733">
        <w:rPr>
          <w:rFonts w:ascii="Times New Roman" w:hAnsi="Times New Roman" w:cs="Times New Roman"/>
          <w:color w:val="000000"/>
          <w:sz w:val="24"/>
          <w:szCs w:val="24"/>
          <w:shd w:val="clear" w:color="auto" w:fill="F4F4F4"/>
        </w:rPr>
        <w:t>и</w:t>
      </w:r>
      <w:proofErr w:type="gramEnd"/>
      <w:r w:rsidRPr="004C5733">
        <w:rPr>
          <w:rFonts w:ascii="Times New Roman" w:hAnsi="Times New Roman" w:cs="Times New Roman"/>
          <w:color w:val="000000"/>
          <w:sz w:val="24"/>
          <w:szCs w:val="24"/>
          <w:shd w:val="clear" w:color="auto" w:fill="F4F4F4"/>
        </w:rPr>
        <w:t xml:space="preserve"> первых минут. Назначение первичных средств пожаротушения зависит от их вида, но все они необходимы для тушения начальной стадии пожара. Чаще всего под первичными средствами понимают огнетушители, но это не совсем так.</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i/>
          <w:color w:val="000000"/>
          <w:sz w:val="24"/>
          <w:szCs w:val="24"/>
          <w:shd w:val="clear" w:color="auto" w:fill="F4F4F4"/>
        </w:rPr>
        <w:t>Согласно ст. 43 Федерального закона РФ № 123-ФЗ 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w:t>
      </w:r>
      <w:r w:rsidRPr="004C5733">
        <w:rPr>
          <w:rFonts w:ascii="Times New Roman" w:hAnsi="Times New Roman" w:cs="Times New Roman"/>
          <w:color w:val="000000"/>
          <w:sz w:val="24"/>
          <w:szCs w:val="24"/>
          <w:shd w:val="clear" w:color="auto" w:fill="F4F4F4"/>
        </w:rPr>
        <w:t xml:space="preserve"> и подразделяются на следующие типы: </w:t>
      </w:r>
    </w:p>
    <w:p w:rsidR="00B140F6" w:rsidRPr="004C5733" w:rsidRDefault="00B140F6" w:rsidP="004C5733">
      <w:pPr>
        <w:pStyle w:val="a9"/>
        <w:numPr>
          <w:ilvl w:val="0"/>
          <w:numId w:val="1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переносные и передвижные огнетушители; </w:t>
      </w:r>
    </w:p>
    <w:p w:rsidR="00B140F6" w:rsidRPr="004C5733" w:rsidRDefault="00B140F6" w:rsidP="004C5733">
      <w:pPr>
        <w:pStyle w:val="a9"/>
        <w:numPr>
          <w:ilvl w:val="0"/>
          <w:numId w:val="1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пожарные краны и средства обеспечения их использования; </w:t>
      </w:r>
    </w:p>
    <w:p w:rsidR="00B140F6" w:rsidRPr="004C5733" w:rsidRDefault="00B140F6" w:rsidP="004C5733">
      <w:pPr>
        <w:pStyle w:val="a9"/>
        <w:numPr>
          <w:ilvl w:val="0"/>
          <w:numId w:val="1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пожарный инвентарь; </w:t>
      </w:r>
    </w:p>
    <w:p w:rsidR="00B140F6" w:rsidRPr="004C5733" w:rsidRDefault="00B140F6" w:rsidP="004C5733">
      <w:pPr>
        <w:pStyle w:val="a9"/>
        <w:numPr>
          <w:ilvl w:val="0"/>
          <w:numId w:val="1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покрывала (противопожарное полотно) для изоляции очага возгорания;</w:t>
      </w:r>
    </w:p>
    <w:p w:rsidR="00B140F6" w:rsidRPr="004C5733" w:rsidRDefault="00B140F6" w:rsidP="004C5733">
      <w:pPr>
        <w:pStyle w:val="a9"/>
        <w:numPr>
          <w:ilvl w:val="0"/>
          <w:numId w:val="19"/>
        </w:numPr>
        <w:shd w:val="clear" w:color="auto" w:fill="FFFFFF" w:themeFill="background1"/>
        <w:spacing w:after="0" w:line="240" w:lineRule="auto"/>
        <w:ind w:left="0"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генераторные огнетушители аэрозольные переносные.</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lastRenderedPageBreak/>
        <w:t xml:space="preserve">Начнем с покрывал для изоляции очага возгорания. Наличие таких покрывал требуется только для комплектации пожарных щитов. Способ использования этих первичных средств пожаротушения прост, то есть просто накрываем пламя, которое без доступа кислорода содержащегося в воздухе исчезает.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Следует помнить, что потушить очаг возгорания, который больше размера покрывала не получится</w:t>
      </w:r>
      <w:r w:rsidRPr="004C5733">
        <w:rPr>
          <w:rFonts w:ascii="Times New Roman" w:hAnsi="Times New Roman" w:cs="Times New Roman"/>
          <w:b/>
          <w:color w:val="000000"/>
          <w:sz w:val="24"/>
          <w:szCs w:val="24"/>
          <w:shd w:val="clear" w:color="auto" w:fill="F4F4F4"/>
        </w:rPr>
        <w:t>. Покрывала</w:t>
      </w:r>
      <w:r w:rsidRPr="004C5733">
        <w:rPr>
          <w:rFonts w:ascii="Times New Roman" w:hAnsi="Times New Roman" w:cs="Times New Roman"/>
          <w:color w:val="000000"/>
          <w:sz w:val="24"/>
          <w:szCs w:val="24"/>
          <w:shd w:val="clear" w:color="auto" w:fill="F4F4F4"/>
        </w:rPr>
        <w:t xml:space="preserve"> предназначены для изоляции очага горения от доступа кислорода и применяются лишь при небольшом очаге горения.</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Следующий вид первичных средств пожаротушения – </w:t>
      </w:r>
      <w:r w:rsidRPr="004C5733">
        <w:rPr>
          <w:rFonts w:ascii="Times New Roman" w:hAnsi="Times New Roman" w:cs="Times New Roman"/>
          <w:b/>
          <w:color w:val="000000"/>
          <w:sz w:val="24"/>
          <w:szCs w:val="24"/>
          <w:shd w:val="clear" w:color="auto" w:fill="F4F4F4"/>
        </w:rPr>
        <w:t>пожарный инвентарь</w:t>
      </w:r>
      <w:r w:rsidRPr="004C5733">
        <w:rPr>
          <w:rFonts w:ascii="Times New Roman" w:hAnsi="Times New Roman" w:cs="Times New Roman"/>
          <w:color w:val="000000"/>
          <w:sz w:val="24"/>
          <w:szCs w:val="24"/>
          <w:shd w:val="clear" w:color="auto" w:fill="F4F4F4"/>
        </w:rPr>
        <w:t xml:space="preserve">. К нему относится специальный инвентарь, а также </w:t>
      </w:r>
      <w:proofErr w:type="gramStart"/>
      <w:r w:rsidRPr="004C5733">
        <w:rPr>
          <w:rFonts w:ascii="Times New Roman" w:hAnsi="Times New Roman" w:cs="Times New Roman"/>
          <w:color w:val="000000"/>
          <w:sz w:val="24"/>
          <w:szCs w:val="24"/>
          <w:shd w:val="clear" w:color="auto" w:fill="F4F4F4"/>
        </w:rPr>
        <w:t>инвентарь</w:t>
      </w:r>
      <w:proofErr w:type="gramEnd"/>
      <w:r w:rsidRPr="004C5733">
        <w:rPr>
          <w:rFonts w:ascii="Times New Roman" w:hAnsi="Times New Roman" w:cs="Times New Roman"/>
          <w:color w:val="000000"/>
          <w:sz w:val="24"/>
          <w:szCs w:val="24"/>
          <w:shd w:val="clear" w:color="auto" w:fill="F4F4F4"/>
        </w:rPr>
        <w:t xml:space="preserve"> который можно использовать для тушения пожара в начальной стадии.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Основной пожарный инвентарь: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ломы (для вскрытия дверей, окон и других конструкций);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багры пожарные, крюки с деревянной рукояткой (для разборки и растаскивания горящих конструкций);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комплекты для резки электропроводов (ножницы, диэлектрические боты и коврики);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вилы, лопаты (штыковые и совковые);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емкости для воды и ящики для песка пожарные (для хранения средств тушения); </w:t>
      </w:r>
    </w:p>
    <w:p w:rsidR="00B140F6" w:rsidRPr="004C5733" w:rsidRDefault="00B140F6" w:rsidP="004C5733">
      <w:pPr>
        <w:pStyle w:val="a9"/>
        <w:numPr>
          <w:ilvl w:val="0"/>
          <w:numId w:val="2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ведра и ручные насосы (для транспортировки воды).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Конкретного перечня, который бы определял, какой инвентарь относится к пожарному, а какой нет, не существует. Указанный инвентарь также предусматривается размещать на пожарных щитах. Иногда на пожарных щитах можно увидеть топоры, но сейчас их наличие не требуется.</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Пожарные щиты необходимо размещать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Основное его назначение – обеспечение простого доступа персонала предприятия к средствам пожаротушения. Для легкости определения местоположения щиты окрашивают в ярко-красный цвет (допускается контрастная окраска – белая с красной окантовкой).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 xml:space="preserve">Пожарный щит </w:t>
      </w:r>
    </w:p>
    <w:p w:rsidR="00B140F6" w:rsidRPr="004C5733" w:rsidRDefault="00B140F6" w:rsidP="004C5733">
      <w:pPr>
        <w:pStyle w:val="a9"/>
        <w:numPr>
          <w:ilvl w:val="0"/>
          <w:numId w:val="21"/>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ЩП-А – для тушения твердых горючих материалов (дерево, текстиль и т.п.);</w:t>
      </w:r>
    </w:p>
    <w:p w:rsidR="00B140F6" w:rsidRPr="004C5733" w:rsidRDefault="00B140F6" w:rsidP="004C5733">
      <w:pPr>
        <w:pStyle w:val="a9"/>
        <w:numPr>
          <w:ilvl w:val="0"/>
          <w:numId w:val="21"/>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ЩП-В – для тушения горючих жидкостей и пластмасс; </w:t>
      </w:r>
    </w:p>
    <w:p w:rsidR="00B140F6" w:rsidRPr="004C5733" w:rsidRDefault="00B140F6" w:rsidP="004C5733">
      <w:pPr>
        <w:pStyle w:val="a9"/>
        <w:numPr>
          <w:ilvl w:val="0"/>
          <w:numId w:val="21"/>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ЩП-Е – для тушения электроустановок; </w:t>
      </w:r>
    </w:p>
    <w:p w:rsidR="00B140F6" w:rsidRPr="004C5733" w:rsidRDefault="00B140F6" w:rsidP="004C5733">
      <w:pPr>
        <w:pStyle w:val="a9"/>
        <w:numPr>
          <w:ilvl w:val="0"/>
          <w:numId w:val="21"/>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ЩП-СХ – для тушения на сельскохозяйственных предприятиях; </w:t>
      </w:r>
    </w:p>
    <w:p w:rsidR="00B140F6" w:rsidRPr="004C5733" w:rsidRDefault="00B140F6" w:rsidP="004C5733">
      <w:pPr>
        <w:pStyle w:val="a9"/>
        <w:numPr>
          <w:ilvl w:val="0"/>
          <w:numId w:val="21"/>
        </w:numPr>
        <w:shd w:val="clear" w:color="auto" w:fill="FFFFFF" w:themeFill="background1"/>
        <w:spacing w:after="0" w:line="240" w:lineRule="auto"/>
        <w:ind w:left="0"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ЩПП – для тушения в местах производства временных огневых работ (сварочные, наплавление и т.п.).</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П</w:t>
      </w:r>
      <w:r w:rsidR="00B140F6" w:rsidRPr="004C5733">
        <w:rPr>
          <w:rFonts w:ascii="Times New Roman" w:hAnsi="Times New Roman" w:cs="Times New Roman"/>
          <w:b/>
          <w:color w:val="000000"/>
          <w:sz w:val="24"/>
          <w:szCs w:val="24"/>
          <w:shd w:val="clear" w:color="auto" w:fill="F4F4F4"/>
        </w:rPr>
        <w:t>ожарны</w:t>
      </w:r>
      <w:r w:rsidRPr="004C5733">
        <w:rPr>
          <w:rFonts w:ascii="Times New Roman" w:hAnsi="Times New Roman" w:cs="Times New Roman"/>
          <w:b/>
          <w:color w:val="000000"/>
          <w:sz w:val="24"/>
          <w:szCs w:val="24"/>
          <w:shd w:val="clear" w:color="auto" w:fill="F4F4F4"/>
        </w:rPr>
        <w:t>й кран</w:t>
      </w:r>
    </w:p>
    <w:p w:rsidR="002C2DC2"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Сразу необходимо отметить, что не во всех зданиях пожарные краны требуются. Противопожарный водопровод, на котором установлены пожарные краны, предусматривается еще при проектировании здания. </w:t>
      </w:r>
    </w:p>
    <w:p w:rsidR="002C2DC2"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В состав пожарного крана входит клапан, установленный на внутреннем противопожарном водопроводе, оборудованный пожарной соединительной головкой, а также пожарный рукав с ручным пожарным стволом. Необходимо отметить, что пожарные краны размещаются в пожарных шкафах, в которых также могут находиться огнетушители. </w:t>
      </w:r>
    </w:p>
    <w:p w:rsidR="002C2DC2" w:rsidRPr="004C5733" w:rsidRDefault="00B140F6"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Применение первичных средств пожаротушения, таких как пожарные краны, также предусматривается только на начальной стадии пожара. </w:t>
      </w:r>
    </w:p>
    <w:p w:rsidR="00B140F6" w:rsidRPr="004C5733" w:rsidRDefault="00B140F6"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 xml:space="preserve">При уже </w:t>
      </w:r>
      <w:r w:rsidR="002C2DC2" w:rsidRPr="004C5733">
        <w:rPr>
          <w:rFonts w:ascii="Times New Roman" w:hAnsi="Times New Roman" w:cs="Times New Roman"/>
          <w:color w:val="000000"/>
          <w:sz w:val="24"/>
          <w:szCs w:val="24"/>
          <w:shd w:val="clear" w:color="auto" w:fill="F4F4F4"/>
        </w:rPr>
        <w:t>резвившемся</w:t>
      </w:r>
      <w:r w:rsidRPr="004C5733">
        <w:rPr>
          <w:rFonts w:ascii="Times New Roman" w:hAnsi="Times New Roman" w:cs="Times New Roman"/>
          <w:color w:val="000000"/>
          <w:sz w:val="24"/>
          <w:szCs w:val="24"/>
          <w:shd w:val="clear" w:color="auto" w:fill="F4F4F4"/>
        </w:rPr>
        <w:t xml:space="preserve"> пожаре использовать пожарные краны могут только </w:t>
      </w:r>
      <w:proofErr w:type="gramStart"/>
      <w:r w:rsidRPr="004C5733">
        <w:rPr>
          <w:rFonts w:ascii="Times New Roman" w:hAnsi="Times New Roman" w:cs="Times New Roman"/>
          <w:color w:val="000000"/>
          <w:sz w:val="24"/>
          <w:szCs w:val="24"/>
          <w:shd w:val="clear" w:color="auto" w:fill="F4F4F4"/>
        </w:rPr>
        <w:t>пожарные</w:t>
      </w:r>
      <w:proofErr w:type="gramEnd"/>
      <w:r w:rsidRPr="004C5733">
        <w:rPr>
          <w:rFonts w:ascii="Times New Roman" w:hAnsi="Times New Roman" w:cs="Times New Roman"/>
          <w:color w:val="000000"/>
          <w:sz w:val="24"/>
          <w:szCs w:val="24"/>
          <w:shd w:val="clear" w:color="auto" w:fill="F4F4F4"/>
        </w:rPr>
        <w:t xml:space="preserve"> у которых имеются средства защиты органов дыхания. Внутренние пожарные краны должны устанавливаться на таком расстоянии, чтобы каждая точка помещения могла орошаться расчетным числом компактных струй. Число компактных струй и рекомендуемые минимальные расходы воды в зависимости от этажности, объема здания и его назначения. Расстояние между </w:t>
      </w:r>
      <w:r w:rsidRPr="004C5733">
        <w:rPr>
          <w:rFonts w:ascii="Times New Roman" w:hAnsi="Times New Roman" w:cs="Times New Roman"/>
          <w:color w:val="000000"/>
          <w:sz w:val="24"/>
          <w:szCs w:val="24"/>
          <w:shd w:val="clear" w:color="auto" w:fill="F4F4F4"/>
        </w:rPr>
        <w:lastRenderedPageBreak/>
        <w:t>двумя пожарными кранами L, м, определяется по формуле: L=2R – (1,5÷2,0 м). Радиус действия пожарного крана R.</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Пожарные краны устанавливаются на высоте 1,35 м над полом помещения и размещаются в шкафах с надписью ПК в отапливаемых помещениях в легкодоступных местах (на лестничных площадках, в вестибюлях, коридорах, проходах).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Способ использования:</w:t>
      </w:r>
    </w:p>
    <w:p w:rsidR="002C2DC2" w:rsidRPr="004C5733" w:rsidRDefault="002C2DC2" w:rsidP="004C5733">
      <w:pPr>
        <w:pStyle w:val="a9"/>
        <w:numPr>
          <w:ilvl w:val="0"/>
          <w:numId w:val="22"/>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Открыть пожарный шкаф. </w:t>
      </w:r>
    </w:p>
    <w:p w:rsidR="002C2DC2" w:rsidRPr="004C5733" w:rsidRDefault="002C2DC2" w:rsidP="004C5733">
      <w:pPr>
        <w:pStyle w:val="a9"/>
        <w:numPr>
          <w:ilvl w:val="0"/>
          <w:numId w:val="22"/>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Раскатать пожарный рукав. О</w:t>
      </w:r>
    </w:p>
    <w:p w:rsidR="002C2DC2" w:rsidRPr="004C5733" w:rsidRDefault="002C2DC2" w:rsidP="004C5733">
      <w:pPr>
        <w:pStyle w:val="a9"/>
        <w:numPr>
          <w:ilvl w:val="0"/>
          <w:numId w:val="22"/>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О</w:t>
      </w:r>
      <w:r w:rsidRPr="004C5733">
        <w:rPr>
          <w:rFonts w:ascii="Times New Roman" w:hAnsi="Times New Roman" w:cs="Times New Roman"/>
          <w:color w:val="000000"/>
          <w:sz w:val="24"/>
          <w:szCs w:val="24"/>
          <w:shd w:val="clear" w:color="auto" w:fill="F4F4F4"/>
        </w:rPr>
        <w:t xml:space="preserve">ткрыть клапан </w:t>
      </w:r>
      <w:proofErr w:type="gramStart"/>
      <w:r w:rsidRPr="004C5733">
        <w:rPr>
          <w:rFonts w:ascii="Times New Roman" w:hAnsi="Times New Roman" w:cs="Times New Roman"/>
          <w:color w:val="000000"/>
          <w:sz w:val="24"/>
          <w:szCs w:val="24"/>
          <w:shd w:val="clear" w:color="auto" w:fill="F4F4F4"/>
        </w:rPr>
        <w:t>крана</w:t>
      </w:r>
      <w:proofErr w:type="gramEnd"/>
      <w:r w:rsidRPr="004C5733">
        <w:rPr>
          <w:rFonts w:ascii="Times New Roman" w:hAnsi="Times New Roman" w:cs="Times New Roman"/>
          <w:color w:val="000000"/>
          <w:sz w:val="24"/>
          <w:szCs w:val="24"/>
          <w:shd w:val="clear" w:color="auto" w:fill="F4F4F4"/>
        </w:rPr>
        <w:t xml:space="preserve"> используя маховик на клапане крана. </w:t>
      </w:r>
    </w:p>
    <w:p w:rsidR="002C2DC2" w:rsidRPr="004C5733" w:rsidRDefault="002C2DC2" w:rsidP="004C5733">
      <w:pPr>
        <w:pStyle w:val="a9"/>
        <w:numPr>
          <w:ilvl w:val="0"/>
          <w:numId w:val="22"/>
        </w:numPr>
        <w:shd w:val="clear" w:color="auto" w:fill="FFFFFF" w:themeFill="background1"/>
        <w:spacing w:after="0" w:line="240" w:lineRule="auto"/>
        <w:ind w:left="0" w:firstLine="709"/>
        <w:jc w:val="both"/>
        <w:rPr>
          <w:rFonts w:ascii="Times New Roman" w:hAnsi="Times New Roman" w:cs="Times New Roman"/>
          <w:sz w:val="24"/>
          <w:szCs w:val="24"/>
        </w:rPr>
      </w:pPr>
      <w:proofErr w:type="gramStart"/>
      <w:r w:rsidRPr="004C5733">
        <w:rPr>
          <w:rFonts w:ascii="Times New Roman" w:hAnsi="Times New Roman" w:cs="Times New Roman"/>
          <w:color w:val="000000"/>
          <w:sz w:val="24"/>
          <w:szCs w:val="24"/>
          <w:shd w:val="clear" w:color="auto" w:fill="F4F4F4"/>
        </w:rPr>
        <w:t>Подать воду в очаг пожара направив</w:t>
      </w:r>
      <w:proofErr w:type="gramEnd"/>
      <w:r w:rsidRPr="004C5733">
        <w:rPr>
          <w:rFonts w:ascii="Times New Roman" w:hAnsi="Times New Roman" w:cs="Times New Roman"/>
          <w:color w:val="000000"/>
          <w:sz w:val="24"/>
          <w:szCs w:val="24"/>
          <w:shd w:val="clear" w:color="auto" w:fill="F4F4F4"/>
        </w:rPr>
        <w:t xml:space="preserve"> пожарный ствол.</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 xml:space="preserve">Пожарные краны подразделяются </w:t>
      </w:r>
      <w:proofErr w:type="gramStart"/>
      <w:r w:rsidRPr="004C5733">
        <w:rPr>
          <w:rFonts w:ascii="Times New Roman" w:hAnsi="Times New Roman" w:cs="Times New Roman"/>
          <w:b/>
          <w:color w:val="000000"/>
          <w:sz w:val="24"/>
          <w:szCs w:val="24"/>
          <w:shd w:val="clear" w:color="auto" w:fill="F4F4F4"/>
        </w:rPr>
        <w:t>на</w:t>
      </w:r>
      <w:proofErr w:type="gramEnd"/>
      <w:r w:rsidRPr="004C5733">
        <w:rPr>
          <w:rFonts w:ascii="Times New Roman" w:hAnsi="Times New Roman" w:cs="Times New Roman"/>
          <w:b/>
          <w:color w:val="000000"/>
          <w:sz w:val="24"/>
          <w:szCs w:val="24"/>
          <w:shd w:val="clear" w:color="auto" w:fill="F4F4F4"/>
        </w:rPr>
        <w:t>:</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 угловые и прямые пожарные краны;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краны с внутренней и наружной нарезкой.</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 xml:space="preserve">Пожарный шкаф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Пожарные шкафы имеют отверстия для проветривания, изготавливаются согласно НПБ 151-96 «Шкаф пожарный» и окрашиваются в белый или красный цвет.</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В пожарных шкафах предусматривается возможность размещения одного или двух ручных огнетушителей.</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Огнетушители</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Огнетушители являются одним из наиболее распространенных видов первичных средств пожаротушения. В первую очередь потому, что они требуются практически везде: на автомобильном, водном и воздушном транспорте, в зданиях и в отдельных помещениях и даже на территориях.</w:t>
      </w:r>
    </w:p>
    <w:p w:rsidR="00000B5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 На сегодняшний день выпускается большое количество различных огнетушителей на все случаи.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Огнетушители могут отличаться </w:t>
      </w:r>
      <w:r w:rsidRPr="004C5733">
        <w:rPr>
          <w:rFonts w:ascii="Times New Roman" w:hAnsi="Times New Roman" w:cs="Times New Roman"/>
          <w:b/>
          <w:color w:val="000000"/>
          <w:sz w:val="24"/>
          <w:szCs w:val="24"/>
          <w:shd w:val="clear" w:color="auto" w:fill="F4F4F4"/>
        </w:rPr>
        <w:t>по следующим признакам</w:t>
      </w:r>
      <w:r w:rsidRPr="004C5733">
        <w:rPr>
          <w:rFonts w:ascii="Times New Roman" w:hAnsi="Times New Roman" w:cs="Times New Roman"/>
          <w:color w:val="000000"/>
          <w:sz w:val="24"/>
          <w:szCs w:val="24"/>
          <w:shd w:val="clear" w:color="auto" w:fill="F4F4F4"/>
        </w:rPr>
        <w:t>:</w:t>
      </w:r>
    </w:p>
    <w:p w:rsidR="002C2DC2" w:rsidRPr="004C5733" w:rsidRDefault="002C2DC2" w:rsidP="004C5733">
      <w:pPr>
        <w:pStyle w:val="a9"/>
        <w:numPr>
          <w:ilvl w:val="0"/>
          <w:numId w:val="31"/>
        </w:numPr>
        <w:shd w:val="clear" w:color="auto" w:fill="FFFFFF" w:themeFill="background1"/>
        <w:spacing w:after="0" w:line="240" w:lineRule="auto"/>
        <w:ind w:hanging="720"/>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по виду применяемого огнетушащего вещества;</w:t>
      </w:r>
    </w:p>
    <w:p w:rsidR="002C2DC2" w:rsidRPr="004C5733" w:rsidRDefault="002C2DC2" w:rsidP="004C5733">
      <w:pPr>
        <w:pStyle w:val="a9"/>
        <w:numPr>
          <w:ilvl w:val="0"/>
          <w:numId w:val="31"/>
        </w:numPr>
        <w:shd w:val="clear" w:color="auto" w:fill="FFFFFF" w:themeFill="background1"/>
        <w:spacing w:after="0" w:line="240" w:lineRule="auto"/>
        <w:ind w:hanging="720"/>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по назначению, в зависимости от вида заряженного огнетушащего вещества;</w:t>
      </w:r>
    </w:p>
    <w:p w:rsidR="002C2DC2" w:rsidRPr="004C5733" w:rsidRDefault="002C2DC2" w:rsidP="004C5733">
      <w:pPr>
        <w:pStyle w:val="a9"/>
        <w:numPr>
          <w:ilvl w:val="0"/>
          <w:numId w:val="31"/>
        </w:numPr>
        <w:shd w:val="clear" w:color="auto" w:fill="FFFFFF" w:themeFill="background1"/>
        <w:spacing w:after="0" w:line="240" w:lineRule="auto"/>
        <w:ind w:hanging="720"/>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 величине массы и способу доставки к месту возгорания; </w:t>
      </w:r>
    </w:p>
    <w:p w:rsidR="002C2DC2" w:rsidRPr="004C5733" w:rsidRDefault="002C2DC2" w:rsidP="004C5733">
      <w:pPr>
        <w:pStyle w:val="a9"/>
        <w:numPr>
          <w:ilvl w:val="0"/>
          <w:numId w:val="31"/>
        </w:numPr>
        <w:shd w:val="clear" w:color="auto" w:fill="FFFFFF" w:themeFill="background1"/>
        <w:spacing w:after="0" w:line="240" w:lineRule="auto"/>
        <w:ind w:hanging="720"/>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 принципу вытеснения огнетушащего вещества; по значению рабочего давления;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по возможности и способу восстановления технического ресурса.</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виду</w:t>
      </w:r>
      <w:r w:rsidRPr="004C5733">
        <w:rPr>
          <w:rFonts w:ascii="Times New Roman" w:hAnsi="Times New Roman" w:cs="Times New Roman"/>
          <w:color w:val="000000"/>
          <w:sz w:val="24"/>
          <w:szCs w:val="24"/>
          <w:shd w:val="clear" w:color="auto" w:fill="F4F4F4"/>
        </w:rPr>
        <w:t xml:space="preserve"> применяемого огнетушащего вещества огнетушители подразделяют </w:t>
      </w:r>
      <w:proofErr w:type="gramStart"/>
      <w:r w:rsidRPr="004C5733">
        <w:rPr>
          <w:rFonts w:ascii="Times New Roman" w:hAnsi="Times New Roman" w:cs="Times New Roman"/>
          <w:color w:val="000000"/>
          <w:sz w:val="24"/>
          <w:szCs w:val="24"/>
          <w:shd w:val="clear" w:color="auto" w:fill="F4F4F4"/>
        </w:rPr>
        <w:t>на</w:t>
      </w:r>
      <w:proofErr w:type="gramEnd"/>
      <w:r w:rsidRPr="004C5733">
        <w:rPr>
          <w:rFonts w:ascii="Times New Roman" w:hAnsi="Times New Roman" w:cs="Times New Roman"/>
          <w:color w:val="000000"/>
          <w:sz w:val="24"/>
          <w:szCs w:val="24"/>
          <w:shd w:val="clear" w:color="auto" w:fill="F4F4F4"/>
        </w:rPr>
        <w:t xml:space="preserve">: </w:t>
      </w:r>
    </w:p>
    <w:p w:rsidR="002C2DC2" w:rsidRPr="004C5733" w:rsidRDefault="002C2DC2" w:rsidP="004C5733">
      <w:pPr>
        <w:pStyle w:val="a9"/>
        <w:numPr>
          <w:ilvl w:val="0"/>
          <w:numId w:val="23"/>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водные (ОВ); </w:t>
      </w:r>
    </w:p>
    <w:p w:rsidR="002C2DC2" w:rsidRPr="004C5733" w:rsidRDefault="002C2DC2" w:rsidP="004C5733">
      <w:pPr>
        <w:pStyle w:val="a9"/>
        <w:numPr>
          <w:ilvl w:val="0"/>
          <w:numId w:val="23"/>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пенные: воздушно-пенные (ОВП) и химические пенные (ОХП); </w:t>
      </w:r>
    </w:p>
    <w:p w:rsidR="002C2DC2" w:rsidRPr="004C5733" w:rsidRDefault="002C2DC2" w:rsidP="004C5733">
      <w:pPr>
        <w:pStyle w:val="a9"/>
        <w:numPr>
          <w:ilvl w:val="0"/>
          <w:numId w:val="23"/>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порошковые (ОП); </w:t>
      </w:r>
    </w:p>
    <w:p w:rsidR="002C2DC2" w:rsidRPr="004C5733" w:rsidRDefault="002C2DC2" w:rsidP="004C5733">
      <w:pPr>
        <w:pStyle w:val="a9"/>
        <w:numPr>
          <w:ilvl w:val="0"/>
          <w:numId w:val="23"/>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газовые: углекислотные (ОУ); </w:t>
      </w:r>
      <w:proofErr w:type="spellStart"/>
      <w:r w:rsidRPr="004C5733">
        <w:rPr>
          <w:rFonts w:ascii="Times New Roman" w:hAnsi="Times New Roman" w:cs="Times New Roman"/>
          <w:color w:val="000000"/>
          <w:sz w:val="24"/>
          <w:szCs w:val="24"/>
          <w:shd w:val="clear" w:color="auto" w:fill="F4F4F4"/>
        </w:rPr>
        <w:t>хладоновые</w:t>
      </w:r>
      <w:proofErr w:type="spellEnd"/>
      <w:r w:rsidRPr="004C5733">
        <w:rPr>
          <w:rFonts w:ascii="Times New Roman" w:hAnsi="Times New Roman" w:cs="Times New Roman"/>
          <w:color w:val="000000"/>
          <w:sz w:val="24"/>
          <w:szCs w:val="24"/>
          <w:shd w:val="clear" w:color="auto" w:fill="F4F4F4"/>
        </w:rPr>
        <w:t xml:space="preserve"> (ОХ); </w:t>
      </w:r>
    </w:p>
    <w:p w:rsidR="002C2DC2" w:rsidRPr="004C5733" w:rsidRDefault="002C2DC2" w:rsidP="004C5733">
      <w:pPr>
        <w:pStyle w:val="a9"/>
        <w:numPr>
          <w:ilvl w:val="0"/>
          <w:numId w:val="23"/>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комбинированные.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назначению</w:t>
      </w:r>
      <w:r w:rsidRPr="004C5733">
        <w:rPr>
          <w:rFonts w:ascii="Times New Roman" w:hAnsi="Times New Roman" w:cs="Times New Roman"/>
          <w:color w:val="000000"/>
          <w:sz w:val="24"/>
          <w:szCs w:val="24"/>
          <w:shd w:val="clear" w:color="auto" w:fill="F4F4F4"/>
        </w:rPr>
        <w:t xml:space="preserve">, в зависимости от вида заряженного огнетушащего вещества, огнетушители подразделяют: </w:t>
      </w:r>
    </w:p>
    <w:p w:rsidR="002C2DC2" w:rsidRPr="004C5733" w:rsidRDefault="002C2DC2" w:rsidP="004C5733">
      <w:pPr>
        <w:pStyle w:val="a9"/>
        <w:numPr>
          <w:ilvl w:val="0"/>
          <w:numId w:val="24"/>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для тушения загорания твердых горючих веществ (класс пожара А);</w:t>
      </w:r>
    </w:p>
    <w:p w:rsidR="002C2DC2" w:rsidRPr="004C5733" w:rsidRDefault="002C2DC2" w:rsidP="004C5733">
      <w:pPr>
        <w:pStyle w:val="a9"/>
        <w:numPr>
          <w:ilvl w:val="0"/>
          <w:numId w:val="24"/>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для тушения загорания жидких горючих веществ (класс пожара В); </w:t>
      </w:r>
    </w:p>
    <w:p w:rsidR="002C2DC2" w:rsidRPr="004C5733" w:rsidRDefault="002C2DC2" w:rsidP="004C5733">
      <w:pPr>
        <w:pStyle w:val="a9"/>
        <w:numPr>
          <w:ilvl w:val="0"/>
          <w:numId w:val="24"/>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для тушения загорания газообразных горючих веществ (класс пожара С); </w:t>
      </w:r>
    </w:p>
    <w:p w:rsidR="002C2DC2" w:rsidRPr="004C5733" w:rsidRDefault="002C2DC2" w:rsidP="004C5733">
      <w:pPr>
        <w:pStyle w:val="a9"/>
        <w:numPr>
          <w:ilvl w:val="0"/>
          <w:numId w:val="24"/>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для тушения загорания металлов и металлосодержащих веществ (класс пожара Д); </w:t>
      </w:r>
    </w:p>
    <w:p w:rsidR="002C2DC2" w:rsidRPr="004C5733" w:rsidRDefault="002C2DC2" w:rsidP="004C5733">
      <w:pPr>
        <w:pStyle w:val="a9"/>
        <w:numPr>
          <w:ilvl w:val="0"/>
          <w:numId w:val="24"/>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для тушения загорания электроустановок, находящихся под напряжением (класс пожара Е).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i/>
          <w:color w:val="000000"/>
          <w:sz w:val="24"/>
          <w:szCs w:val="24"/>
          <w:shd w:val="clear" w:color="auto" w:fill="F4F4F4"/>
        </w:rPr>
      </w:pPr>
      <w:r w:rsidRPr="004C5733">
        <w:rPr>
          <w:rFonts w:ascii="Times New Roman" w:hAnsi="Times New Roman" w:cs="Times New Roman"/>
          <w:b/>
          <w:i/>
          <w:color w:val="000000"/>
          <w:sz w:val="24"/>
          <w:szCs w:val="24"/>
          <w:shd w:val="clear" w:color="auto" w:fill="F4F4F4"/>
        </w:rPr>
        <w:t xml:space="preserve">Чаще всего огнетушители предназначены для тушения нескольких классов пожара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величине массы и способу доставки</w:t>
      </w:r>
      <w:r w:rsidRPr="004C5733">
        <w:rPr>
          <w:rFonts w:ascii="Times New Roman" w:hAnsi="Times New Roman" w:cs="Times New Roman"/>
          <w:color w:val="000000"/>
          <w:sz w:val="24"/>
          <w:szCs w:val="24"/>
          <w:shd w:val="clear" w:color="auto" w:fill="F4F4F4"/>
        </w:rPr>
        <w:t xml:space="preserve"> к месту возгорания огнетушители делятся </w:t>
      </w:r>
      <w:proofErr w:type="gramStart"/>
      <w:r w:rsidRPr="004C5733">
        <w:rPr>
          <w:rFonts w:ascii="Times New Roman" w:hAnsi="Times New Roman" w:cs="Times New Roman"/>
          <w:color w:val="000000"/>
          <w:sz w:val="24"/>
          <w:szCs w:val="24"/>
          <w:shd w:val="clear" w:color="auto" w:fill="F4F4F4"/>
        </w:rPr>
        <w:t>на</w:t>
      </w:r>
      <w:proofErr w:type="gramEnd"/>
      <w:r w:rsidRPr="004C5733">
        <w:rPr>
          <w:rFonts w:ascii="Times New Roman" w:hAnsi="Times New Roman" w:cs="Times New Roman"/>
          <w:color w:val="000000"/>
          <w:sz w:val="24"/>
          <w:szCs w:val="24"/>
          <w:shd w:val="clear" w:color="auto" w:fill="F4F4F4"/>
        </w:rPr>
        <w:t xml:space="preserve">: </w:t>
      </w:r>
    </w:p>
    <w:p w:rsidR="002C2DC2" w:rsidRPr="004C5733" w:rsidRDefault="002C2DC2" w:rsidP="004C5733">
      <w:pPr>
        <w:pStyle w:val="a9"/>
        <w:numPr>
          <w:ilvl w:val="0"/>
          <w:numId w:val="25"/>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переносные (массой до 20 кг); </w:t>
      </w:r>
    </w:p>
    <w:p w:rsidR="002C2DC2" w:rsidRPr="004C5733" w:rsidRDefault="002C2DC2" w:rsidP="004C5733">
      <w:pPr>
        <w:pStyle w:val="a9"/>
        <w:numPr>
          <w:ilvl w:val="0"/>
          <w:numId w:val="25"/>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передвижные (массой не менее 20, но не более 400 кг).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принципу вытеснения</w:t>
      </w:r>
      <w:r w:rsidRPr="004C5733">
        <w:rPr>
          <w:rFonts w:ascii="Times New Roman" w:hAnsi="Times New Roman" w:cs="Times New Roman"/>
          <w:color w:val="000000"/>
          <w:sz w:val="24"/>
          <w:szCs w:val="24"/>
          <w:shd w:val="clear" w:color="auto" w:fill="F4F4F4"/>
        </w:rPr>
        <w:t xml:space="preserve"> огнетушащего вещества огнетушители подразделяют </w:t>
      </w:r>
      <w:proofErr w:type="gramStart"/>
      <w:r w:rsidRPr="004C5733">
        <w:rPr>
          <w:rFonts w:ascii="Times New Roman" w:hAnsi="Times New Roman" w:cs="Times New Roman"/>
          <w:color w:val="000000"/>
          <w:sz w:val="24"/>
          <w:szCs w:val="24"/>
          <w:shd w:val="clear" w:color="auto" w:fill="F4F4F4"/>
        </w:rPr>
        <w:t>на</w:t>
      </w:r>
      <w:proofErr w:type="gramEnd"/>
      <w:r w:rsidRPr="004C5733">
        <w:rPr>
          <w:rFonts w:ascii="Times New Roman" w:hAnsi="Times New Roman" w:cs="Times New Roman"/>
          <w:color w:val="000000"/>
          <w:sz w:val="24"/>
          <w:szCs w:val="24"/>
          <w:shd w:val="clear" w:color="auto" w:fill="F4F4F4"/>
        </w:rPr>
        <w:t xml:space="preserve">: </w:t>
      </w:r>
    </w:p>
    <w:p w:rsidR="002C2DC2" w:rsidRPr="004C5733" w:rsidRDefault="002C2DC2" w:rsidP="004C5733">
      <w:pPr>
        <w:pStyle w:val="a9"/>
        <w:numPr>
          <w:ilvl w:val="0"/>
          <w:numId w:val="26"/>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proofErr w:type="spellStart"/>
      <w:r w:rsidRPr="004C5733">
        <w:rPr>
          <w:rFonts w:ascii="Times New Roman" w:hAnsi="Times New Roman" w:cs="Times New Roman"/>
          <w:color w:val="000000"/>
          <w:sz w:val="24"/>
          <w:szCs w:val="24"/>
          <w:shd w:val="clear" w:color="auto" w:fill="F4F4F4"/>
        </w:rPr>
        <w:t>закачные</w:t>
      </w:r>
      <w:proofErr w:type="spellEnd"/>
      <w:r w:rsidRPr="004C5733">
        <w:rPr>
          <w:rFonts w:ascii="Times New Roman" w:hAnsi="Times New Roman" w:cs="Times New Roman"/>
          <w:color w:val="000000"/>
          <w:sz w:val="24"/>
          <w:szCs w:val="24"/>
          <w:shd w:val="clear" w:color="auto" w:fill="F4F4F4"/>
        </w:rPr>
        <w:t xml:space="preserve">; </w:t>
      </w:r>
    </w:p>
    <w:p w:rsidR="002C2DC2" w:rsidRPr="004C5733" w:rsidRDefault="002C2DC2" w:rsidP="004C5733">
      <w:pPr>
        <w:pStyle w:val="a9"/>
        <w:numPr>
          <w:ilvl w:val="0"/>
          <w:numId w:val="26"/>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с баллоном сжатого или сжиженного газа; </w:t>
      </w:r>
    </w:p>
    <w:p w:rsidR="002C2DC2" w:rsidRPr="004C5733" w:rsidRDefault="002C2DC2" w:rsidP="004C5733">
      <w:pPr>
        <w:pStyle w:val="a9"/>
        <w:numPr>
          <w:ilvl w:val="0"/>
          <w:numId w:val="26"/>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lastRenderedPageBreak/>
        <w:t xml:space="preserve">с газогенерирующим элементом; </w:t>
      </w:r>
    </w:p>
    <w:p w:rsidR="002C2DC2" w:rsidRPr="004C5733" w:rsidRDefault="002C2DC2" w:rsidP="004C5733">
      <w:pPr>
        <w:pStyle w:val="a9"/>
        <w:numPr>
          <w:ilvl w:val="0"/>
          <w:numId w:val="26"/>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с термическим элементом; </w:t>
      </w:r>
    </w:p>
    <w:p w:rsidR="002C2DC2" w:rsidRPr="004C5733" w:rsidRDefault="002C2DC2" w:rsidP="004C5733">
      <w:pPr>
        <w:pStyle w:val="a9"/>
        <w:numPr>
          <w:ilvl w:val="0"/>
          <w:numId w:val="26"/>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с эжектором.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значению рабочего давления</w:t>
      </w:r>
      <w:r w:rsidRPr="004C5733">
        <w:rPr>
          <w:rFonts w:ascii="Times New Roman" w:hAnsi="Times New Roman" w:cs="Times New Roman"/>
          <w:color w:val="000000"/>
          <w:sz w:val="24"/>
          <w:szCs w:val="24"/>
          <w:shd w:val="clear" w:color="auto" w:fill="F4F4F4"/>
        </w:rPr>
        <w:t xml:space="preserve"> огнетушители подразделяют на огнетушители: </w:t>
      </w:r>
    </w:p>
    <w:p w:rsidR="002C2DC2" w:rsidRPr="004C5733" w:rsidRDefault="002C2DC2" w:rsidP="004C5733">
      <w:pPr>
        <w:pStyle w:val="a9"/>
        <w:numPr>
          <w:ilvl w:val="0"/>
          <w:numId w:val="27"/>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низкого давления (рабочее давление ниже или равно 2,5 МПа при температуре окружающей среды (20 ± 2) ° С) </w:t>
      </w:r>
    </w:p>
    <w:p w:rsidR="002C2DC2" w:rsidRPr="004C5733" w:rsidRDefault="002C2DC2" w:rsidP="004C5733">
      <w:pPr>
        <w:pStyle w:val="a9"/>
        <w:numPr>
          <w:ilvl w:val="0"/>
          <w:numId w:val="27"/>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высокого давления (рабочее давление выше 2,5 МПа при температуре окружающей среды (20 ± 2) ° С). </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b/>
          <w:color w:val="000000"/>
          <w:sz w:val="24"/>
          <w:szCs w:val="24"/>
          <w:shd w:val="clear" w:color="auto" w:fill="F4F4F4"/>
        </w:rPr>
        <w:t>По возможности и способу восстановления</w:t>
      </w:r>
      <w:r w:rsidRPr="004C5733">
        <w:rPr>
          <w:rFonts w:ascii="Times New Roman" w:hAnsi="Times New Roman" w:cs="Times New Roman"/>
          <w:color w:val="000000"/>
          <w:sz w:val="24"/>
          <w:szCs w:val="24"/>
          <w:shd w:val="clear" w:color="auto" w:fill="F4F4F4"/>
        </w:rPr>
        <w:t xml:space="preserve"> </w:t>
      </w:r>
      <w:r w:rsidRPr="004C5733">
        <w:rPr>
          <w:rFonts w:ascii="Times New Roman" w:hAnsi="Times New Roman" w:cs="Times New Roman"/>
          <w:b/>
          <w:color w:val="000000"/>
          <w:sz w:val="24"/>
          <w:szCs w:val="24"/>
          <w:shd w:val="clear" w:color="auto" w:fill="F4F4F4"/>
        </w:rPr>
        <w:t>технического ресурса</w:t>
      </w:r>
      <w:r w:rsidRPr="004C5733">
        <w:rPr>
          <w:rFonts w:ascii="Times New Roman" w:hAnsi="Times New Roman" w:cs="Times New Roman"/>
          <w:color w:val="000000"/>
          <w:sz w:val="24"/>
          <w:szCs w:val="24"/>
          <w:shd w:val="clear" w:color="auto" w:fill="F4F4F4"/>
        </w:rPr>
        <w:t xml:space="preserve"> огнетушители подразделяют </w:t>
      </w:r>
      <w:proofErr w:type="gramStart"/>
      <w:r w:rsidRPr="004C5733">
        <w:rPr>
          <w:rFonts w:ascii="Times New Roman" w:hAnsi="Times New Roman" w:cs="Times New Roman"/>
          <w:color w:val="000000"/>
          <w:sz w:val="24"/>
          <w:szCs w:val="24"/>
          <w:shd w:val="clear" w:color="auto" w:fill="F4F4F4"/>
        </w:rPr>
        <w:t>на</w:t>
      </w:r>
      <w:proofErr w:type="gramEnd"/>
      <w:r w:rsidRPr="004C5733">
        <w:rPr>
          <w:rFonts w:ascii="Times New Roman" w:hAnsi="Times New Roman" w:cs="Times New Roman"/>
          <w:color w:val="000000"/>
          <w:sz w:val="24"/>
          <w:szCs w:val="24"/>
          <w:shd w:val="clear" w:color="auto" w:fill="F4F4F4"/>
        </w:rPr>
        <w:t xml:space="preserve">: </w:t>
      </w:r>
    </w:p>
    <w:p w:rsidR="002C2DC2" w:rsidRPr="004C5733" w:rsidRDefault="002C2DC2" w:rsidP="004C5733">
      <w:pPr>
        <w:pStyle w:val="a9"/>
        <w:numPr>
          <w:ilvl w:val="0"/>
          <w:numId w:val="28"/>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перезаряжаемые и ремонтируемые;</w:t>
      </w:r>
    </w:p>
    <w:p w:rsidR="002C2DC2" w:rsidRPr="004C5733" w:rsidRDefault="002C2DC2" w:rsidP="004C5733">
      <w:pPr>
        <w:pStyle w:val="a9"/>
        <w:numPr>
          <w:ilvl w:val="0"/>
          <w:numId w:val="28"/>
        </w:numPr>
        <w:shd w:val="clear" w:color="auto" w:fill="FFFFFF" w:themeFill="background1"/>
        <w:spacing w:after="0" w:line="240" w:lineRule="auto"/>
        <w:ind w:left="0"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не перезаряжаемые.</w:t>
      </w:r>
    </w:p>
    <w:p w:rsidR="002C2DC2" w:rsidRPr="004C5733" w:rsidRDefault="002C2DC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 xml:space="preserve">Требования к огнетушителям </w:t>
      </w:r>
    </w:p>
    <w:p w:rsidR="00000B52" w:rsidRPr="004C5733" w:rsidRDefault="002C2DC2" w:rsidP="004C5733">
      <w:pPr>
        <w:pStyle w:val="a9"/>
        <w:numPr>
          <w:ilvl w:val="0"/>
          <w:numId w:val="2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 </w:t>
      </w:r>
    </w:p>
    <w:p w:rsidR="00000B52" w:rsidRPr="004C5733" w:rsidRDefault="002C2DC2" w:rsidP="004C5733">
      <w:pPr>
        <w:pStyle w:val="a9"/>
        <w:numPr>
          <w:ilvl w:val="0"/>
          <w:numId w:val="29"/>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Технические характеристики переносных и передвижных огнетушителей должны обеспечивать безопасность человека при тушении пожара. </w:t>
      </w:r>
    </w:p>
    <w:p w:rsidR="002C2DC2" w:rsidRPr="004C5733" w:rsidRDefault="002C2DC2" w:rsidP="004C5733">
      <w:pPr>
        <w:pStyle w:val="a9"/>
        <w:numPr>
          <w:ilvl w:val="0"/>
          <w:numId w:val="29"/>
        </w:numPr>
        <w:shd w:val="clear" w:color="auto" w:fill="FFFFFF" w:themeFill="background1"/>
        <w:spacing w:after="0" w:line="240" w:lineRule="auto"/>
        <w:ind w:left="0"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000B52" w:rsidRPr="004C5733" w:rsidRDefault="00000B5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Способ использования и правила работы</w:t>
      </w:r>
    </w:p>
    <w:p w:rsidR="00000B52" w:rsidRPr="004C5733" w:rsidRDefault="00000B52" w:rsidP="004C5733">
      <w:pPr>
        <w:shd w:val="clear" w:color="auto" w:fill="FFFFFF" w:themeFill="background1"/>
        <w:spacing w:after="0" w:line="240" w:lineRule="auto"/>
        <w:ind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 xml:space="preserve"> Всегда изображен на огнетушителе в виде надписей и пиктограмм, но в основном способ применения заключается в снятии ограничителя (чеки), открытии запорного клапана путем нажатия (открытия) и направления струи огнетушащего вещества в очаг пожара.</w:t>
      </w:r>
    </w:p>
    <w:p w:rsidR="00000B52" w:rsidRPr="004C5733" w:rsidRDefault="00000B52" w:rsidP="004C5733">
      <w:pPr>
        <w:shd w:val="clear" w:color="auto" w:fill="FFFFFF" w:themeFill="background1"/>
        <w:spacing w:after="0" w:line="240" w:lineRule="auto"/>
        <w:ind w:firstLine="709"/>
        <w:jc w:val="both"/>
        <w:rPr>
          <w:rFonts w:ascii="Times New Roman" w:hAnsi="Times New Roman" w:cs="Times New Roman"/>
          <w:b/>
          <w:color w:val="000000"/>
          <w:sz w:val="24"/>
          <w:szCs w:val="24"/>
          <w:shd w:val="clear" w:color="auto" w:fill="F4F4F4"/>
        </w:rPr>
      </w:pPr>
      <w:r w:rsidRPr="004C5733">
        <w:rPr>
          <w:rFonts w:ascii="Times New Roman" w:hAnsi="Times New Roman" w:cs="Times New Roman"/>
          <w:b/>
          <w:color w:val="000000"/>
          <w:sz w:val="24"/>
          <w:szCs w:val="24"/>
          <w:shd w:val="clear" w:color="auto" w:fill="F4F4F4"/>
        </w:rPr>
        <w:t xml:space="preserve">При этом необходимо помнить несколько простых правил: </w:t>
      </w:r>
    </w:p>
    <w:p w:rsidR="00000B52" w:rsidRPr="004C5733" w:rsidRDefault="00000B52" w:rsidP="004C5733">
      <w:pPr>
        <w:pStyle w:val="a9"/>
        <w:numPr>
          <w:ilvl w:val="0"/>
          <w:numId w:val="3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При тушении пенным или водяным огнетушителем необходимо обесточить это место. </w:t>
      </w:r>
    </w:p>
    <w:p w:rsidR="00000B52" w:rsidRPr="004C5733" w:rsidRDefault="00000B52" w:rsidP="004C5733">
      <w:pPr>
        <w:pStyle w:val="a9"/>
        <w:numPr>
          <w:ilvl w:val="0"/>
          <w:numId w:val="3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Необходимо учесть, что при тушении порошковым огнетушителем в закрытом помещении создается облако порошка, которое затрудняет дыхание, и снижает видимость. </w:t>
      </w:r>
    </w:p>
    <w:p w:rsidR="00000B52" w:rsidRPr="004C5733" w:rsidRDefault="00000B52" w:rsidP="004C5733">
      <w:pPr>
        <w:pStyle w:val="a9"/>
        <w:numPr>
          <w:ilvl w:val="0"/>
          <w:numId w:val="30"/>
        </w:numPr>
        <w:shd w:val="clear" w:color="auto" w:fill="FFFFFF" w:themeFill="background1"/>
        <w:spacing w:after="0" w:line="240" w:lineRule="auto"/>
        <w:ind w:left="0" w:firstLine="709"/>
        <w:jc w:val="both"/>
        <w:rPr>
          <w:rFonts w:ascii="Times New Roman" w:hAnsi="Times New Roman" w:cs="Times New Roman"/>
          <w:color w:val="000000"/>
          <w:sz w:val="24"/>
          <w:szCs w:val="24"/>
          <w:shd w:val="clear" w:color="auto" w:fill="F4F4F4"/>
        </w:rPr>
      </w:pPr>
      <w:r w:rsidRPr="004C5733">
        <w:rPr>
          <w:rFonts w:ascii="Times New Roman" w:hAnsi="Times New Roman" w:cs="Times New Roman"/>
          <w:color w:val="000000"/>
          <w:sz w:val="24"/>
          <w:szCs w:val="24"/>
          <w:shd w:val="clear" w:color="auto" w:fill="F4F4F4"/>
        </w:rPr>
        <w:t xml:space="preserve">При тушении газовыми или порошковыми огнетушителями электроустановок необходимо соблюдать безопасное расстояние (не менее 1 м) от сопла и корпуса огнетушителя до токоведущих частей. </w:t>
      </w:r>
    </w:p>
    <w:p w:rsidR="00000B52" w:rsidRPr="004C5733" w:rsidRDefault="00000B52" w:rsidP="004C5733">
      <w:pPr>
        <w:pStyle w:val="a9"/>
        <w:numPr>
          <w:ilvl w:val="0"/>
          <w:numId w:val="30"/>
        </w:numPr>
        <w:shd w:val="clear" w:color="auto" w:fill="FFFFFF" w:themeFill="background1"/>
        <w:spacing w:after="0" w:line="240" w:lineRule="auto"/>
        <w:ind w:left="0" w:firstLine="709"/>
        <w:jc w:val="both"/>
        <w:rPr>
          <w:rFonts w:ascii="Times New Roman" w:hAnsi="Times New Roman" w:cs="Times New Roman"/>
          <w:sz w:val="24"/>
          <w:szCs w:val="24"/>
        </w:rPr>
      </w:pPr>
      <w:r w:rsidRPr="004C5733">
        <w:rPr>
          <w:rFonts w:ascii="Times New Roman" w:hAnsi="Times New Roman" w:cs="Times New Roman"/>
          <w:color w:val="000000"/>
          <w:sz w:val="24"/>
          <w:szCs w:val="24"/>
          <w:shd w:val="clear" w:color="auto" w:fill="F4F4F4"/>
        </w:rPr>
        <w:t xml:space="preserve">При тушении газовыми передвижными огнетушителями (углекислотные или </w:t>
      </w:r>
      <w:proofErr w:type="spellStart"/>
      <w:r w:rsidRPr="004C5733">
        <w:rPr>
          <w:rFonts w:ascii="Times New Roman" w:hAnsi="Times New Roman" w:cs="Times New Roman"/>
          <w:color w:val="000000"/>
          <w:sz w:val="24"/>
          <w:szCs w:val="24"/>
          <w:shd w:val="clear" w:color="auto" w:fill="F4F4F4"/>
        </w:rPr>
        <w:t>хладоновые</w:t>
      </w:r>
      <w:proofErr w:type="spellEnd"/>
      <w:r w:rsidRPr="004C5733">
        <w:rPr>
          <w:rFonts w:ascii="Times New Roman" w:hAnsi="Times New Roman" w:cs="Times New Roman"/>
          <w:color w:val="000000"/>
          <w:sz w:val="24"/>
          <w:szCs w:val="24"/>
          <w:shd w:val="clear" w:color="auto" w:fill="F4F4F4"/>
        </w:rPr>
        <w:t>) необходимо учесть возможность снижения содержания кислорода в воздухе помещения ниже предельного значения и использовать изолирующие средства защиты органов дыхания.</w:t>
      </w:r>
    </w:p>
    <w:p w:rsidR="00B140F6" w:rsidRDefault="00B140F6" w:rsidP="00000B52">
      <w:pPr>
        <w:shd w:val="clear" w:color="auto" w:fill="FFFFFF"/>
        <w:autoSpaceDE w:val="0"/>
        <w:autoSpaceDN w:val="0"/>
        <w:adjustRightInd w:val="0"/>
        <w:spacing w:after="0" w:line="240" w:lineRule="auto"/>
        <w:ind w:firstLine="709"/>
        <w:jc w:val="both"/>
        <w:rPr>
          <w:rFonts w:ascii="Times New Roman" w:hAnsi="Times New Roman" w:cs="Times New Roman"/>
          <w:b/>
          <w:iCs/>
          <w:sz w:val="24"/>
          <w:szCs w:val="24"/>
        </w:rPr>
      </w:pPr>
    </w:p>
    <w:p w:rsidR="00000B52" w:rsidRPr="00A4756B" w:rsidRDefault="00000B52" w:rsidP="00000B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343C">
        <w:rPr>
          <w:rFonts w:ascii="Times New Roman" w:hAnsi="Times New Roman" w:cs="Times New Roman"/>
          <w:b/>
          <w:iCs/>
          <w:sz w:val="24"/>
          <w:szCs w:val="24"/>
        </w:rPr>
        <w:t>Вопросы для контроля</w:t>
      </w:r>
    </w:p>
    <w:p w:rsidR="00000B52" w:rsidRDefault="00000B52" w:rsidP="00000B52">
      <w:pPr>
        <w:pStyle w:val="a9"/>
        <w:numPr>
          <w:ilvl w:val="0"/>
          <w:numId w:val="12"/>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Перечислить первичные средства пожаротушения.</w:t>
      </w:r>
    </w:p>
    <w:p w:rsidR="00000B52" w:rsidRPr="00A4756B" w:rsidRDefault="00000B52" w:rsidP="00000B52">
      <w:pPr>
        <w:pStyle w:val="a9"/>
        <w:numPr>
          <w:ilvl w:val="0"/>
          <w:numId w:val="12"/>
        </w:numPr>
        <w:shd w:val="clear" w:color="auto" w:fill="FFFFFF"/>
        <w:tabs>
          <w:tab w:val="left" w:pos="1425"/>
        </w:tabs>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 каким признакам подразделяются огнетушители.</w:t>
      </w:r>
    </w:p>
    <w:p w:rsidR="00000B52" w:rsidRPr="00000B52" w:rsidRDefault="00000B52" w:rsidP="00000B52">
      <w:pPr>
        <w:pStyle w:val="a4"/>
        <w:numPr>
          <w:ilvl w:val="0"/>
          <w:numId w:val="12"/>
        </w:numPr>
        <w:spacing w:before="0" w:beforeAutospacing="0" w:after="0" w:afterAutospacing="0"/>
        <w:jc w:val="both"/>
        <w:rPr>
          <w:bCs/>
          <w:color w:val="333333"/>
        </w:rPr>
      </w:pPr>
      <w:r>
        <w:t>Что входит в оснащение пожарного щита.</w:t>
      </w:r>
    </w:p>
    <w:p w:rsidR="00000B52" w:rsidRPr="004C5733" w:rsidRDefault="00000B52" w:rsidP="00000B52">
      <w:pPr>
        <w:pStyle w:val="a4"/>
        <w:numPr>
          <w:ilvl w:val="0"/>
          <w:numId w:val="12"/>
        </w:numPr>
        <w:spacing w:before="0" w:beforeAutospacing="0" w:after="0" w:afterAutospacing="0"/>
        <w:jc w:val="both"/>
        <w:rPr>
          <w:bCs/>
          <w:color w:val="333333"/>
        </w:rPr>
      </w:pPr>
      <w:r>
        <w:t xml:space="preserve">Что входит в оснащение </w:t>
      </w:r>
      <w:r w:rsidR="004C5733">
        <w:t xml:space="preserve">внутреннего </w:t>
      </w:r>
      <w:r>
        <w:t>пожарного крана</w:t>
      </w:r>
      <w:r w:rsidR="004C5733">
        <w:t>.</w:t>
      </w:r>
    </w:p>
    <w:p w:rsidR="004C5733" w:rsidRPr="00A4756B" w:rsidRDefault="004C5733" w:rsidP="00000B52">
      <w:pPr>
        <w:pStyle w:val="a4"/>
        <w:numPr>
          <w:ilvl w:val="0"/>
          <w:numId w:val="12"/>
        </w:numPr>
        <w:spacing w:before="0" w:beforeAutospacing="0" w:after="0" w:afterAutospacing="0"/>
        <w:jc w:val="both"/>
        <w:rPr>
          <w:bCs/>
          <w:color w:val="333333"/>
        </w:rPr>
      </w:pPr>
      <w:r>
        <w:t>Перечислить действия при пожаре.</w:t>
      </w:r>
    </w:p>
    <w:p w:rsidR="00000B52" w:rsidRPr="00C3343C" w:rsidRDefault="00000B52" w:rsidP="00000B52">
      <w:pPr>
        <w:shd w:val="clear" w:color="auto" w:fill="FFFFFF"/>
        <w:autoSpaceDE w:val="0"/>
        <w:autoSpaceDN w:val="0"/>
        <w:adjustRightInd w:val="0"/>
        <w:spacing w:after="0" w:line="240" w:lineRule="auto"/>
        <w:ind w:firstLine="709"/>
        <w:jc w:val="both"/>
        <w:rPr>
          <w:rFonts w:ascii="Times New Roman" w:hAnsi="Times New Roman" w:cs="Times New Roman"/>
          <w:b/>
          <w:color w:val="FF0000"/>
          <w:sz w:val="24"/>
          <w:szCs w:val="24"/>
          <w:shd w:val="clear" w:color="auto" w:fill="F9F8F5"/>
        </w:rPr>
      </w:pPr>
      <w:r w:rsidRPr="00C3343C">
        <w:rPr>
          <w:rFonts w:ascii="Times New Roman" w:hAnsi="Times New Roman" w:cs="Times New Roman"/>
          <w:b/>
          <w:color w:val="FF0000"/>
          <w:sz w:val="24"/>
          <w:szCs w:val="24"/>
          <w:shd w:val="clear" w:color="auto" w:fill="F9F8F5"/>
        </w:rPr>
        <w:t>Прислать ответы на вопросы, работы подписать (Фамилия, группа).</w:t>
      </w:r>
    </w:p>
    <w:p w:rsidR="00000B52" w:rsidRPr="00C3343C" w:rsidRDefault="00000B52" w:rsidP="00000B52">
      <w:pPr>
        <w:spacing w:after="0"/>
        <w:ind w:firstLine="709"/>
        <w:jc w:val="both"/>
        <w:rPr>
          <w:rFonts w:ascii="Times New Roman" w:hAnsi="Times New Roman" w:cs="Times New Roman"/>
          <w:b/>
          <w:color w:val="000000"/>
          <w:sz w:val="24"/>
          <w:szCs w:val="24"/>
          <w:shd w:val="clear" w:color="auto" w:fill="F9F8F5"/>
        </w:rPr>
      </w:pPr>
    </w:p>
    <w:p w:rsidR="00000B52" w:rsidRPr="00C3343C" w:rsidRDefault="00000B52" w:rsidP="00000B52">
      <w:pPr>
        <w:spacing w:after="0"/>
        <w:rPr>
          <w:rFonts w:ascii="Times New Roman" w:hAnsi="Times New Roman" w:cs="Times New Roman"/>
          <w:b/>
          <w:sz w:val="24"/>
          <w:szCs w:val="24"/>
        </w:rPr>
      </w:pPr>
      <w:r w:rsidRPr="00C3343C">
        <w:rPr>
          <w:rFonts w:ascii="Times New Roman" w:hAnsi="Times New Roman" w:cs="Times New Roman"/>
          <w:b/>
          <w:sz w:val="24"/>
          <w:szCs w:val="24"/>
        </w:rPr>
        <w:t>Литература</w:t>
      </w:r>
    </w:p>
    <w:p w:rsidR="00000B52" w:rsidRPr="00C3343C" w:rsidRDefault="00000B52" w:rsidP="00000B52">
      <w:pPr>
        <w:pStyle w:val="a9"/>
        <w:numPr>
          <w:ilvl w:val="0"/>
          <w:numId w:val="5"/>
        </w:numPr>
        <w:spacing w:after="0"/>
        <w:ind w:left="0" w:firstLine="709"/>
        <w:jc w:val="both"/>
        <w:rPr>
          <w:rFonts w:ascii="Times New Roman" w:hAnsi="Times New Roman" w:cs="Times New Roman"/>
          <w:bCs/>
          <w:sz w:val="24"/>
          <w:szCs w:val="24"/>
        </w:rPr>
      </w:pPr>
      <w:r w:rsidRPr="00C3343C">
        <w:rPr>
          <w:rFonts w:ascii="Times New Roman" w:hAnsi="Times New Roman" w:cs="Times New Roman"/>
          <w:bCs/>
          <w:sz w:val="24"/>
          <w:szCs w:val="24"/>
        </w:rPr>
        <w:t xml:space="preserve">В.Е. </w:t>
      </w:r>
      <w:proofErr w:type="spellStart"/>
      <w:r w:rsidRPr="00C3343C">
        <w:rPr>
          <w:rFonts w:ascii="Times New Roman" w:hAnsi="Times New Roman" w:cs="Times New Roman"/>
          <w:bCs/>
          <w:sz w:val="24"/>
          <w:szCs w:val="24"/>
        </w:rPr>
        <w:t>Секирников</w:t>
      </w:r>
      <w:proofErr w:type="spellEnd"/>
      <w:r w:rsidRPr="00C3343C">
        <w:rPr>
          <w:rFonts w:ascii="Times New Roman" w:hAnsi="Times New Roman" w:cs="Times New Roman"/>
          <w:bCs/>
          <w:sz w:val="24"/>
          <w:szCs w:val="24"/>
        </w:rPr>
        <w:t xml:space="preserve"> «Охрана труда по </w:t>
      </w:r>
      <w:proofErr w:type="gramStart"/>
      <w:r w:rsidRPr="00C3343C">
        <w:rPr>
          <w:rFonts w:ascii="Times New Roman" w:hAnsi="Times New Roman" w:cs="Times New Roman"/>
          <w:bCs/>
          <w:sz w:val="24"/>
          <w:szCs w:val="24"/>
        </w:rPr>
        <w:t>предприятиях</w:t>
      </w:r>
      <w:proofErr w:type="gramEnd"/>
      <w:r w:rsidRPr="00C3343C">
        <w:rPr>
          <w:rFonts w:ascii="Times New Roman" w:hAnsi="Times New Roman" w:cs="Times New Roman"/>
          <w:bCs/>
          <w:sz w:val="24"/>
          <w:szCs w:val="24"/>
        </w:rPr>
        <w:t xml:space="preserve"> автотранспорта», Учебник «Академия», 2015г.</w:t>
      </w:r>
    </w:p>
    <w:p w:rsidR="00000B52" w:rsidRPr="00C3343C" w:rsidRDefault="00000B52" w:rsidP="00000B52">
      <w:pPr>
        <w:pStyle w:val="a9"/>
        <w:numPr>
          <w:ilvl w:val="0"/>
          <w:numId w:val="5"/>
        </w:numPr>
        <w:spacing w:after="0"/>
        <w:ind w:left="0" w:firstLine="709"/>
        <w:jc w:val="both"/>
        <w:rPr>
          <w:rFonts w:ascii="Times New Roman" w:hAnsi="Times New Roman" w:cs="Times New Roman"/>
          <w:sz w:val="24"/>
          <w:szCs w:val="24"/>
        </w:rPr>
      </w:pPr>
      <w:r w:rsidRPr="00C3343C">
        <w:rPr>
          <w:rFonts w:ascii="Times New Roman" w:hAnsi="Times New Roman" w:cs="Times New Roman"/>
          <w:bCs/>
          <w:sz w:val="24"/>
          <w:szCs w:val="24"/>
        </w:rPr>
        <w:t>Электронные ресурсы «Охрана труда»</w:t>
      </w:r>
      <w:r w:rsidRPr="00C3343C">
        <w:rPr>
          <w:rFonts w:ascii="Times New Roman" w:hAnsi="Times New Roman" w:cs="Times New Roman"/>
          <w:sz w:val="24"/>
          <w:szCs w:val="24"/>
        </w:rPr>
        <w:t xml:space="preserve"> </w:t>
      </w:r>
      <w:hyperlink r:id="rId11" w:history="1">
        <w:r w:rsidRPr="00C3343C">
          <w:rPr>
            <w:rStyle w:val="a3"/>
            <w:rFonts w:ascii="Times New Roman" w:hAnsi="Times New Roman" w:cs="Times New Roman"/>
            <w:sz w:val="24"/>
            <w:szCs w:val="24"/>
          </w:rPr>
          <w:t>http://www.bibliotekar.ru/auto-uchebnik/63.htm</w:t>
        </w:r>
      </w:hyperlink>
      <w:r w:rsidRPr="00C3343C">
        <w:rPr>
          <w:rFonts w:ascii="Times New Roman" w:hAnsi="Times New Roman" w:cs="Times New Roman"/>
          <w:sz w:val="24"/>
          <w:szCs w:val="24"/>
        </w:rPr>
        <w:t>.</w:t>
      </w:r>
    </w:p>
    <w:p w:rsidR="00B140F6" w:rsidRDefault="00000B52" w:rsidP="00000B52">
      <w:pPr>
        <w:spacing w:after="0"/>
        <w:ind w:firstLine="709"/>
        <w:rPr>
          <w:rFonts w:ascii="Times New Roman" w:hAnsi="Times New Roman" w:cs="Times New Roman"/>
          <w:b/>
          <w:iCs/>
          <w:sz w:val="24"/>
          <w:szCs w:val="24"/>
        </w:rPr>
        <w:sectPr w:rsidR="00B140F6" w:rsidSect="00B03518">
          <w:pgSz w:w="11906" w:h="16838"/>
          <w:pgMar w:top="1134" w:right="567" w:bottom="1134" w:left="1134" w:header="708" w:footer="708" w:gutter="0"/>
          <w:cols w:space="708"/>
          <w:docGrid w:linePitch="360"/>
        </w:sectPr>
      </w:pPr>
      <w:r w:rsidRPr="00C3343C">
        <w:rPr>
          <w:rFonts w:ascii="Times New Roman" w:hAnsi="Times New Roman" w:cs="Times New Roman"/>
          <w:b/>
          <w:sz w:val="24"/>
          <w:szCs w:val="24"/>
        </w:rPr>
        <w:t>Успехов в учебе!</w:t>
      </w:r>
    </w:p>
    <w:p w:rsidR="00B131D5" w:rsidRPr="00C3343C" w:rsidRDefault="00314821" w:rsidP="00000B52">
      <w:pPr>
        <w:shd w:val="clear" w:color="auto" w:fill="FFFFFF"/>
        <w:autoSpaceDE w:val="0"/>
        <w:autoSpaceDN w:val="0"/>
        <w:adjustRightInd w:val="0"/>
        <w:spacing w:after="0" w:line="240" w:lineRule="auto"/>
        <w:jc w:val="both"/>
        <w:rPr>
          <w:rFonts w:ascii="Times New Roman" w:hAnsi="Times New Roman" w:cs="Times New Roman"/>
          <w:b/>
          <w:color w:val="000000"/>
          <w:sz w:val="24"/>
          <w:szCs w:val="24"/>
          <w:shd w:val="clear" w:color="auto" w:fill="F9F8F5"/>
        </w:rPr>
      </w:pPr>
      <w:r>
        <w:rPr>
          <w:noProof/>
          <w:lang w:eastAsia="ru-RU"/>
        </w:rPr>
        <w:lastRenderedPageBreak/>
        <w:drawing>
          <wp:inline distT="0" distB="0" distL="0" distR="0" wp14:anchorId="47C9C1E3" wp14:editId="222006FF">
            <wp:extent cx="9210675" cy="6186668"/>
            <wp:effectExtent l="0" t="0" r="0" b="5080"/>
            <wp:docPr id="3" name="Рисунок 3" descr="http://dou100bereginya.ucoz.ru/Doc/341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100bereginya.ucoz.ru/Doc/341fot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10675" cy="6186668"/>
                    </a:xfrm>
                    <a:prstGeom prst="rect">
                      <a:avLst/>
                    </a:prstGeom>
                    <a:noFill/>
                    <a:ln>
                      <a:noFill/>
                    </a:ln>
                  </pic:spPr>
                </pic:pic>
              </a:graphicData>
            </a:graphic>
          </wp:inline>
        </w:drawing>
      </w:r>
      <w:r w:rsidRPr="00C3343C">
        <w:rPr>
          <w:rFonts w:ascii="Times New Roman" w:hAnsi="Times New Roman" w:cs="Times New Roman"/>
          <w:b/>
          <w:iCs/>
          <w:sz w:val="24"/>
          <w:szCs w:val="24"/>
        </w:rPr>
        <w:t xml:space="preserve"> </w:t>
      </w:r>
    </w:p>
    <w:p w:rsidR="00C3343C" w:rsidRPr="00C3343C" w:rsidRDefault="00C3343C">
      <w:pPr>
        <w:spacing w:after="0"/>
        <w:rPr>
          <w:rFonts w:ascii="Times New Roman" w:hAnsi="Times New Roman" w:cs="Times New Roman"/>
          <w:sz w:val="24"/>
          <w:szCs w:val="24"/>
        </w:rPr>
      </w:pPr>
    </w:p>
    <w:sectPr w:rsidR="00C3343C" w:rsidRPr="00C3343C" w:rsidSect="00314821">
      <w:pgSz w:w="16838" w:h="11906" w:orient="landscape"/>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E44"/>
    <w:multiLevelType w:val="multilevel"/>
    <w:tmpl w:val="CF4E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B5638"/>
    <w:multiLevelType w:val="hybridMultilevel"/>
    <w:tmpl w:val="E3D88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62ADA"/>
    <w:multiLevelType w:val="hybridMultilevel"/>
    <w:tmpl w:val="6B66C1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22231E"/>
    <w:multiLevelType w:val="hybridMultilevel"/>
    <w:tmpl w:val="BF221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A2F54"/>
    <w:multiLevelType w:val="hybridMultilevel"/>
    <w:tmpl w:val="AA8E93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9959A2"/>
    <w:multiLevelType w:val="hybridMultilevel"/>
    <w:tmpl w:val="AD948D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D03B8F"/>
    <w:multiLevelType w:val="hybridMultilevel"/>
    <w:tmpl w:val="3956E5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0000F7"/>
    <w:multiLevelType w:val="hybridMultilevel"/>
    <w:tmpl w:val="4D5A0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21757"/>
    <w:multiLevelType w:val="multilevel"/>
    <w:tmpl w:val="2336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5744E"/>
    <w:multiLevelType w:val="multilevel"/>
    <w:tmpl w:val="3FD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4151E"/>
    <w:multiLevelType w:val="multilevel"/>
    <w:tmpl w:val="9C2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A77CF"/>
    <w:multiLevelType w:val="multilevel"/>
    <w:tmpl w:val="2B8C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B560C"/>
    <w:multiLevelType w:val="hybridMultilevel"/>
    <w:tmpl w:val="A672D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9462B8"/>
    <w:multiLevelType w:val="multilevel"/>
    <w:tmpl w:val="F53A5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740B4"/>
    <w:multiLevelType w:val="hybridMultilevel"/>
    <w:tmpl w:val="D78EF1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555BCD"/>
    <w:multiLevelType w:val="hybridMultilevel"/>
    <w:tmpl w:val="05A27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630FBB"/>
    <w:multiLevelType w:val="hybridMultilevel"/>
    <w:tmpl w:val="7D662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796601"/>
    <w:multiLevelType w:val="hybridMultilevel"/>
    <w:tmpl w:val="E69C6E54"/>
    <w:lvl w:ilvl="0" w:tplc="C1288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8940AC"/>
    <w:multiLevelType w:val="hybridMultilevel"/>
    <w:tmpl w:val="830614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8B23CB"/>
    <w:multiLevelType w:val="hybridMultilevel"/>
    <w:tmpl w:val="C24A25AA"/>
    <w:lvl w:ilvl="0" w:tplc="C128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67469F"/>
    <w:multiLevelType w:val="hybridMultilevel"/>
    <w:tmpl w:val="240C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72352"/>
    <w:multiLevelType w:val="hybridMultilevel"/>
    <w:tmpl w:val="59125A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6F1192E"/>
    <w:multiLevelType w:val="multilevel"/>
    <w:tmpl w:val="7BC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93304"/>
    <w:multiLevelType w:val="hybridMultilevel"/>
    <w:tmpl w:val="973C801A"/>
    <w:lvl w:ilvl="0" w:tplc="C128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E211FF"/>
    <w:multiLevelType w:val="hybridMultilevel"/>
    <w:tmpl w:val="0EC01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70F67"/>
    <w:multiLevelType w:val="hybridMultilevel"/>
    <w:tmpl w:val="3D5452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D12D1E"/>
    <w:multiLevelType w:val="hybridMultilevel"/>
    <w:tmpl w:val="4A309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31553F"/>
    <w:multiLevelType w:val="hybridMultilevel"/>
    <w:tmpl w:val="173A9194"/>
    <w:lvl w:ilvl="0" w:tplc="C128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89D6FD2"/>
    <w:multiLevelType w:val="hybridMultilevel"/>
    <w:tmpl w:val="33F6CA4C"/>
    <w:lvl w:ilvl="0" w:tplc="C1288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8"/>
  </w:num>
  <w:num w:numId="3">
    <w:abstractNumId w:val="4"/>
  </w:num>
  <w:num w:numId="4">
    <w:abstractNumId w:val="2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0"/>
  </w:num>
  <w:num w:numId="9">
    <w:abstractNumId w:val="11"/>
  </w:num>
  <w:num w:numId="10">
    <w:abstractNumId w:val="4"/>
  </w:num>
  <w:num w:numId="11">
    <w:abstractNumId w:val="12"/>
  </w:num>
  <w:num w:numId="12">
    <w:abstractNumId w:val="7"/>
  </w:num>
  <w:num w:numId="13">
    <w:abstractNumId w:val="22"/>
  </w:num>
  <w:num w:numId="14">
    <w:abstractNumId w:val="3"/>
  </w:num>
  <w:num w:numId="15">
    <w:abstractNumId w:val="20"/>
  </w:num>
  <w:num w:numId="16">
    <w:abstractNumId w:val="26"/>
  </w:num>
  <w:num w:numId="17">
    <w:abstractNumId w:val="8"/>
  </w:num>
  <w:num w:numId="18">
    <w:abstractNumId w:val="0"/>
  </w:num>
  <w:num w:numId="19">
    <w:abstractNumId w:val="6"/>
  </w:num>
  <w:num w:numId="20">
    <w:abstractNumId w:val="14"/>
  </w:num>
  <w:num w:numId="21">
    <w:abstractNumId w:val="15"/>
  </w:num>
  <w:num w:numId="22">
    <w:abstractNumId w:val="17"/>
  </w:num>
  <w:num w:numId="23">
    <w:abstractNumId w:val="2"/>
  </w:num>
  <w:num w:numId="24">
    <w:abstractNumId w:val="16"/>
  </w:num>
  <w:num w:numId="25">
    <w:abstractNumId w:val="27"/>
  </w:num>
  <w:num w:numId="26">
    <w:abstractNumId w:val="28"/>
  </w:num>
  <w:num w:numId="27">
    <w:abstractNumId w:val="19"/>
  </w:num>
  <w:num w:numId="28">
    <w:abstractNumId w:val="23"/>
  </w:num>
  <w:num w:numId="29">
    <w:abstractNumId w:val="1"/>
  </w:num>
  <w:num w:numId="30">
    <w:abstractNumId w:val="2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79"/>
    <w:rsid w:val="00000B52"/>
    <w:rsid w:val="00042A5A"/>
    <w:rsid w:val="00111DF3"/>
    <w:rsid w:val="001A4E6E"/>
    <w:rsid w:val="002C2DC2"/>
    <w:rsid w:val="00314821"/>
    <w:rsid w:val="004464D6"/>
    <w:rsid w:val="00464595"/>
    <w:rsid w:val="004C5733"/>
    <w:rsid w:val="00800455"/>
    <w:rsid w:val="00A4756B"/>
    <w:rsid w:val="00B03518"/>
    <w:rsid w:val="00B131D5"/>
    <w:rsid w:val="00B140F6"/>
    <w:rsid w:val="00B26D79"/>
    <w:rsid w:val="00C06925"/>
    <w:rsid w:val="00C3343C"/>
    <w:rsid w:val="00C610F1"/>
    <w:rsid w:val="00D7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D5"/>
  </w:style>
  <w:style w:type="paragraph" w:styleId="1">
    <w:name w:val="heading 1"/>
    <w:basedOn w:val="a"/>
    <w:link w:val="10"/>
    <w:uiPriority w:val="9"/>
    <w:qFormat/>
    <w:rsid w:val="00B13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1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1D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31D5"/>
    <w:rPr>
      <w:color w:val="0000FF" w:themeColor="hyperlink"/>
      <w:u w:val="single"/>
    </w:rPr>
  </w:style>
  <w:style w:type="paragraph" w:styleId="a4">
    <w:name w:val="Normal (Web)"/>
    <w:basedOn w:val="a"/>
    <w:uiPriority w:val="99"/>
    <w:unhideWhenUsed/>
    <w:rsid w:val="00B13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B131D5"/>
    <w:pPr>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B131D5"/>
    <w:rPr>
      <w:rFonts w:ascii="Times New Roman" w:eastAsia="Times New Roman" w:hAnsi="Times New Roman" w:cs="Times New Roman"/>
      <w:sz w:val="32"/>
      <w:szCs w:val="20"/>
      <w:lang w:eastAsia="ru-RU"/>
    </w:rPr>
  </w:style>
  <w:style w:type="character" w:customStyle="1" w:styleId="a7">
    <w:name w:val="Без интервала Знак"/>
    <w:basedOn w:val="a0"/>
    <w:link w:val="a8"/>
    <w:locked/>
    <w:rsid w:val="00B131D5"/>
  </w:style>
  <w:style w:type="paragraph" w:styleId="a8">
    <w:name w:val="No Spacing"/>
    <w:link w:val="a7"/>
    <w:qFormat/>
    <w:rsid w:val="00B131D5"/>
    <w:pPr>
      <w:spacing w:after="0" w:line="240" w:lineRule="auto"/>
    </w:pPr>
  </w:style>
  <w:style w:type="paragraph" w:styleId="a9">
    <w:name w:val="List Paragraph"/>
    <w:basedOn w:val="a"/>
    <w:uiPriority w:val="34"/>
    <w:qFormat/>
    <w:rsid w:val="00B131D5"/>
    <w:pPr>
      <w:ind w:left="720"/>
      <w:contextualSpacing/>
    </w:pPr>
    <w:rPr>
      <w:rFonts w:eastAsiaTheme="minorEastAsia"/>
      <w:lang w:eastAsia="ru-RU"/>
    </w:rPr>
  </w:style>
  <w:style w:type="paragraph" w:styleId="aa">
    <w:name w:val="Balloon Text"/>
    <w:basedOn w:val="a"/>
    <w:link w:val="ab"/>
    <w:uiPriority w:val="99"/>
    <w:semiHidden/>
    <w:unhideWhenUsed/>
    <w:rsid w:val="00B13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31D5"/>
    <w:rPr>
      <w:rFonts w:ascii="Tahoma" w:hAnsi="Tahoma" w:cs="Tahoma"/>
      <w:sz w:val="16"/>
      <w:szCs w:val="16"/>
    </w:rPr>
  </w:style>
  <w:style w:type="character" w:customStyle="1" w:styleId="20">
    <w:name w:val="Заголовок 2 Знак"/>
    <w:basedOn w:val="a0"/>
    <w:link w:val="2"/>
    <w:uiPriority w:val="9"/>
    <w:semiHidden/>
    <w:rsid w:val="00111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1DF3"/>
    <w:rPr>
      <w:rFonts w:asciiTheme="majorHAnsi" w:eastAsiaTheme="majorEastAsia" w:hAnsiTheme="majorHAnsi" w:cstheme="majorBidi"/>
      <w:b/>
      <w:bCs/>
      <w:color w:val="4F81BD" w:themeColor="accent1"/>
    </w:rPr>
  </w:style>
  <w:style w:type="character" w:styleId="ac">
    <w:name w:val="Strong"/>
    <w:basedOn w:val="a0"/>
    <w:uiPriority w:val="22"/>
    <w:qFormat/>
    <w:rsid w:val="00111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D5"/>
  </w:style>
  <w:style w:type="paragraph" w:styleId="1">
    <w:name w:val="heading 1"/>
    <w:basedOn w:val="a"/>
    <w:link w:val="10"/>
    <w:uiPriority w:val="9"/>
    <w:qFormat/>
    <w:rsid w:val="00B13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1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D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1D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31D5"/>
    <w:rPr>
      <w:color w:val="0000FF" w:themeColor="hyperlink"/>
      <w:u w:val="single"/>
    </w:rPr>
  </w:style>
  <w:style w:type="paragraph" w:styleId="a4">
    <w:name w:val="Normal (Web)"/>
    <w:basedOn w:val="a"/>
    <w:uiPriority w:val="99"/>
    <w:unhideWhenUsed/>
    <w:rsid w:val="00B13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B131D5"/>
    <w:pPr>
      <w:spacing w:after="0" w:line="240" w:lineRule="auto"/>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B131D5"/>
    <w:rPr>
      <w:rFonts w:ascii="Times New Roman" w:eastAsia="Times New Roman" w:hAnsi="Times New Roman" w:cs="Times New Roman"/>
      <w:sz w:val="32"/>
      <w:szCs w:val="20"/>
      <w:lang w:eastAsia="ru-RU"/>
    </w:rPr>
  </w:style>
  <w:style w:type="character" w:customStyle="1" w:styleId="a7">
    <w:name w:val="Без интервала Знак"/>
    <w:basedOn w:val="a0"/>
    <w:link w:val="a8"/>
    <w:locked/>
    <w:rsid w:val="00B131D5"/>
  </w:style>
  <w:style w:type="paragraph" w:styleId="a8">
    <w:name w:val="No Spacing"/>
    <w:link w:val="a7"/>
    <w:qFormat/>
    <w:rsid w:val="00B131D5"/>
    <w:pPr>
      <w:spacing w:after="0" w:line="240" w:lineRule="auto"/>
    </w:pPr>
  </w:style>
  <w:style w:type="paragraph" w:styleId="a9">
    <w:name w:val="List Paragraph"/>
    <w:basedOn w:val="a"/>
    <w:uiPriority w:val="34"/>
    <w:qFormat/>
    <w:rsid w:val="00B131D5"/>
    <w:pPr>
      <w:ind w:left="720"/>
      <w:contextualSpacing/>
    </w:pPr>
    <w:rPr>
      <w:rFonts w:eastAsiaTheme="minorEastAsia"/>
      <w:lang w:eastAsia="ru-RU"/>
    </w:rPr>
  </w:style>
  <w:style w:type="paragraph" w:styleId="aa">
    <w:name w:val="Balloon Text"/>
    <w:basedOn w:val="a"/>
    <w:link w:val="ab"/>
    <w:uiPriority w:val="99"/>
    <w:semiHidden/>
    <w:unhideWhenUsed/>
    <w:rsid w:val="00B131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31D5"/>
    <w:rPr>
      <w:rFonts w:ascii="Tahoma" w:hAnsi="Tahoma" w:cs="Tahoma"/>
      <w:sz w:val="16"/>
      <w:szCs w:val="16"/>
    </w:rPr>
  </w:style>
  <w:style w:type="character" w:customStyle="1" w:styleId="20">
    <w:name w:val="Заголовок 2 Знак"/>
    <w:basedOn w:val="a0"/>
    <w:link w:val="2"/>
    <w:uiPriority w:val="9"/>
    <w:semiHidden/>
    <w:rsid w:val="00111D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1DF3"/>
    <w:rPr>
      <w:rFonts w:asciiTheme="majorHAnsi" w:eastAsiaTheme="majorEastAsia" w:hAnsiTheme="majorHAnsi" w:cstheme="majorBidi"/>
      <w:b/>
      <w:bCs/>
      <w:color w:val="4F81BD" w:themeColor="accent1"/>
    </w:rPr>
  </w:style>
  <w:style w:type="character" w:styleId="ac">
    <w:name w:val="Strong"/>
    <w:basedOn w:val="a0"/>
    <w:uiPriority w:val="22"/>
    <w:qFormat/>
    <w:rsid w:val="00111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928">
      <w:bodyDiv w:val="1"/>
      <w:marLeft w:val="0"/>
      <w:marRight w:val="0"/>
      <w:marTop w:val="0"/>
      <w:marBottom w:val="0"/>
      <w:divBdr>
        <w:top w:val="none" w:sz="0" w:space="0" w:color="auto"/>
        <w:left w:val="none" w:sz="0" w:space="0" w:color="auto"/>
        <w:bottom w:val="none" w:sz="0" w:space="0" w:color="auto"/>
        <w:right w:val="none" w:sz="0" w:space="0" w:color="auto"/>
      </w:divBdr>
    </w:div>
    <w:div w:id="193885021">
      <w:bodyDiv w:val="1"/>
      <w:marLeft w:val="0"/>
      <w:marRight w:val="0"/>
      <w:marTop w:val="0"/>
      <w:marBottom w:val="0"/>
      <w:divBdr>
        <w:top w:val="none" w:sz="0" w:space="0" w:color="auto"/>
        <w:left w:val="none" w:sz="0" w:space="0" w:color="auto"/>
        <w:bottom w:val="none" w:sz="0" w:space="0" w:color="auto"/>
        <w:right w:val="none" w:sz="0" w:space="0" w:color="auto"/>
      </w:divBdr>
    </w:div>
    <w:div w:id="196968058">
      <w:bodyDiv w:val="1"/>
      <w:marLeft w:val="0"/>
      <w:marRight w:val="0"/>
      <w:marTop w:val="0"/>
      <w:marBottom w:val="0"/>
      <w:divBdr>
        <w:top w:val="none" w:sz="0" w:space="0" w:color="auto"/>
        <w:left w:val="none" w:sz="0" w:space="0" w:color="auto"/>
        <w:bottom w:val="none" w:sz="0" w:space="0" w:color="auto"/>
        <w:right w:val="none" w:sz="0" w:space="0" w:color="auto"/>
      </w:divBdr>
    </w:div>
    <w:div w:id="200671992">
      <w:bodyDiv w:val="1"/>
      <w:marLeft w:val="0"/>
      <w:marRight w:val="0"/>
      <w:marTop w:val="0"/>
      <w:marBottom w:val="0"/>
      <w:divBdr>
        <w:top w:val="none" w:sz="0" w:space="0" w:color="auto"/>
        <w:left w:val="none" w:sz="0" w:space="0" w:color="auto"/>
        <w:bottom w:val="none" w:sz="0" w:space="0" w:color="auto"/>
        <w:right w:val="none" w:sz="0" w:space="0" w:color="auto"/>
      </w:divBdr>
    </w:div>
    <w:div w:id="223956396">
      <w:bodyDiv w:val="1"/>
      <w:marLeft w:val="0"/>
      <w:marRight w:val="0"/>
      <w:marTop w:val="0"/>
      <w:marBottom w:val="0"/>
      <w:divBdr>
        <w:top w:val="none" w:sz="0" w:space="0" w:color="auto"/>
        <w:left w:val="none" w:sz="0" w:space="0" w:color="auto"/>
        <w:bottom w:val="none" w:sz="0" w:space="0" w:color="auto"/>
        <w:right w:val="none" w:sz="0" w:space="0" w:color="auto"/>
      </w:divBdr>
    </w:div>
    <w:div w:id="262997850">
      <w:bodyDiv w:val="1"/>
      <w:marLeft w:val="0"/>
      <w:marRight w:val="0"/>
      <w:marTop w:val="0"/>
      <w:marBottom w:val="0"/>
      <w:divBdr>
        <w:top w:val="none" w:sz="0" w:space="0" w:color="auto"/>
        <w:left w:val="none" w:sz="0" w:space="0" w:color="auto"/>
        <w:bottom w:val="none" w:sz="0" w:space="0" w:color="auto"/>
        <w:right w:val="none" w:sz="0" w:space="0" w:color="auto"/>
      </w:divBdr>
      <w:divsChild>
        <w:div w:id="1699232752">
          <w:marLeft w:val="0"/>
          <w:marRight w:val="0"/>
          <w:marTop w:val="0"/>
          <w:marBottom w:val="0"/>
          <w:divBdr>
            <w:top w:val="none" w:sz="0" w:space="0" w:color="auto"/>
            <w:left w:val="none" w:sz="0" w:space="0" w:color="auto"/>
            <w:bottom w:val="none" w:sz="0" w:space="0" w:color="auto"/>
            <w:right w:val="none" w:sz="0" w:space="0" w:color="auto"/>
          </w:divBdr>
          <w:divsChild>
            <w:div w:id="544099056">
              <w:marLeft w:val="0"/>
              <w:marRight w:val="0"/>
              <w:marTop w:val="0"/>
              <w:marBottom w:val="0"/>
              <w:divBdr>
                <w:top w:val="none" w:sz="0" w:space="0" w:color="auto"/>
                <w:left w:val="none" w:sz="0" w:space="0" w:color="auto"/>
                <w:bottom w:val="none" w:sz="0" w:space="0" w:color="auto"/>
                <w:right w:val="none" w:sz="0" w:space="0" w:color="auto"/>
              </w:divBdr>
              <w:divsChild>
                <w:div w:id="9095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39647">
      <w:bodyDiv w:val="1"/>
      <w:marLeft w:val="0"/>
      <w:marRight w:val="0"/>
      <w:marTop w:val="0"/>
      <w:marBottom w:val="0"/>
      <w:divBdr>
        <w:top w:val="none" w:sz="0" w:space="0" w:color="auto"/>
        <w:left w:val="none" w:sz="0" w:space="0" w:color="auto"/>
        <w:bottom w:val="none" w:sz="0" w:space="0" w:color="auto"/>
        <w:right w:val="none" w:sz="0" w:space="0" w:color="auto"/>
      </w:divBdr>
    </w:div>
    <w:div w:id="405684895">
      <w:bodyDiv w:val="1"/>
      <w:marLeft w:val="0"/>
      <w:marRight w:val="0"/>
      <w:marTop w:val="0"/>
      <w:marBottom w:val="0"/>
      <w:divBdr>
        <w:top w:val="none" w:sz="0" w:space="0" w:color="auto"/>
        <w:left w:val="none" w:sz="0" w:space="0" w:color="auto"/>
        <w:bottom w:val="none" w:sz="0" w:space="0" w:color="auto"/>
        <w:right w:val="none" w:sz="0" w:space="0" w:color="auto"/>
      </w:divBdr>
    </w:div>
    <w:div w:id="515577684">
      <w:bodyDiv w:val="1"/>
      <w:marLeft w:val="0"/>
      <w:marRight w:val="0"/>
      <w:marTop w:val="0"/>
      <w:marBottom w:val="0"/>
      <w:divBdr>
        <w:top w:val="none" w:sz="0" w:space="0" w:color="auto"/>
        <w:left w:val="none" w:sz="0" w:space="0" w:color="auto"/>
        <w:bottom w:val="none" w:sz="0" w:space="0" w:color="auto"/>
        <w:right w:val="none" w:sz="0" w:space="0" w:color="auto"/>
      </w:divBdr>
      <w:divsChild>
        <w:div w:id="259875984">
          <w:marLeft w:val="0"/>
          <w:marRight w:val="0"/>
          <w:marTop w:val="0"/>
          <w:marBottom w:val="0"/>
          <w:divBdr>
            <w:top w:val="none" w:sz="0" w:space="0" w:color="auto"/>
            <w:left w:val="none" w:sz="0" w:space="0" w:color="auto"/>
            <w:bottom w:val="none" w:sz="0" w:space="0" w:color="auto"/>
            <w:right w:val="none" w:sz="0" w:space="0" w:color="auto"/>
          </w:divBdr>
        </w:div>
      </w:divsChild>
    </w:div>
    <w:div w:id="523131535">
      <w:bodyDiv w:val="1"/>
      <w:marLeft w:val="0"/>
      <w:marRight w:val="0"/>
      <w:marTop w:val="0"/>
      <w:marBottom w:val="0"/>
      <w:divBdr>
        <w:top w:val="none" w:sz="0" w:space="0" w:color="auto"/>
        <w:left w:val="none" w:sz="0" w:space="0" w:color="auto"/>
        <w:bottom w:val="none" w:sz="0" w:space="0" w:color="auto"/>
        <w:right w:val="none" w:sz="0" w:space="0" w:color="auto"/>
      </w:divBdr>
    </w:div>
    <w:div w:id="550193792">
      <w:bodyDiv w:val="1"/>
      <w:marLeft w:val="0"/>
      <w:marRight w:val="0"/>
      <w:marTop w:val="0"/>
      <w:marBottom w:val="0"/>
      <w:divBdr>
        <w:top w:val="none" w:sz="0" w:space="0" w:color="auto"/>
        <w:left w:val="none" w:sz="0" w:space="0" w:color="auto"/>
        <w:bottom w:val="none" w:sz="0" w:space="0" w:color="auto"/>
        <w:right w:val="none" w:sz="0" w:space="0" w:color="auto"/>
      </w:divBdr>
    </w:div>
    <w:div w:id="624852483">
      <w:bodyDiv w:val="1"/>
      <w:marLeft w:val="0"/>
      <w:marRight w:val="0"/>
      <w:marTop w:val="0"/>
      <w:marBottom w:val="0"/>
      <w:divBdr>
        <w:top w:val="none" w:sz="0" w:space="0" w:color="auto"/>
        <w:left w:val="none" w:sz="0" w:space="0" w:color="auto"/>
        <w:bottom w:val="none" w:sz="0" w:space="0" w:color="auto"/>
        <w:right w:val="none" w:sz="0" w:space="0" w:color="auto"/>
      </w:divBdr>
    </w:div>
    <w:div w:id="627979361">
      <w:bodyDiv w:val="1"/>
      <w:marLeft w:val="0"/>
      <w:marRight w:val="0"/>
      <w:marTop w:val="0"/>
      <w:marBottom w:val="0"/>
      <w:divBdr>
        <w:top w:val="none" w:sz="0" w:space="0" w:color="auto"/>
        <w:left w:val="none" w:sz="0" w:space="0" w:color="auto"/>
        <w:bottom w:val="none" w:sz="0" w:space="0" w:color="auto"/>
        <w:right w:val="none" w:sz="0" w:space="0" w:color="auto"/>
      </w:divBdr>
    </w:div>
    <w:div w:id="787699699">
      <w:bodyDiv w:val="1"/>
      <w:marLeft w:val="0"/>
      <w:marRight w:val="0"/>
      <w:marTop w:val="0"/>
      <w:marBottom w:val="0"/>
      <w:divBdr>
        <w:top w:val="none" w:sz="0" w:space="0" w:color="auto"/>
        <w:left w:val="none" w:sz="0" w:space="0" w:color="auto"/>
        <w:bottom w:val="none" w:sz="0" w:space="0" w:color="auto"/>
        <w:right w:val="none" w:sz="0" w:space="0" w:color="auto"/>
      </w:divBdr>
    </w:div>
    <w:div w:id="797652622">
      <w:bodyDiv w:val="1"/>
      <w:marLeft w:val="0"/>
      <w:marRight w:val="0"/>
      <w:marTop w:val="0"/>
      <w:marBottom w:val="0"/>
      <w:divBdr>
        <w:top w:val="none" w:sz="0" w:space="0" w:color="auto"/>
        <w:left w:val="none" w:sz="0" w:space="0" w:color="auto"/>
        <w:bottom w:val="none" w:sz="0" w:space="0" w:color="auto"/>
        <w:right w:val="none" w:sz="0" w:space="0" w:color="auto"/>
      </w:divBdr>
    </w:div>
    <w:div w:id="994651423">
      <w:bodyDiv w:val="1"/>
      <w:marLeft w:val="0"/>
      <w:marRight w:val="0"/>
      <w:marTop w:val="0"/>
      <w:marBottom w:val="0"/>
      <w:divBdr>
        <w:top w:val="none" w:sz="0" w:space="0" w:color="auto"/>
        <w:left w:val="none" w:sz="0" w:space="0" w:color="auto"/>
        <w:bottom w:val="none" w:sz="0" w:space="0" w:color="auto"/>
        <w:right w:val="none" w:sz="0" w:space="0" w:color="auto"/>
      </w:divBdr>
      <w:divsChild>
        <w:div w:id="1361739770">
          <w:marLeft w:val="0"/>
          <w:marRight w:val="0"/>
          <w:marTop w:val="0"/>
          <w:marBottom w:val="0"/>
          <w:divBdr>
            <w:top w:val="none" w:sz="0" w:space="0" w:color="auto"/>
            <w:left w:val="none" w:sz="0" w:space="0" w:color="auto"/>
            <w:bottom w:val="none" w:sz="0" w:space="0" w:color="auto"/>
            <w:right w:val="none" w:sz="0" w:space="0" w:color="auto"/>
          </w:divBdr>
        </w:div>
      </w:divsChild>
    </w:div>
    <w:div w:id="1041056279">
      <w:bodyDiv w:val="1"/>
      <w:marLeft w:val="0"/>
      <w:marRight w:val="0"/>
      <w:marTop w:val="0"/>
      <w:marBottom w:val="0"/>
      <w:divBdr>
        <w:top w:val="none" w:sz="0" w:space="0" w:color="auto"/>
        <w:left w:val="none" w:sz="0" w:space="0" w:color="auto"/>
        <w:bottom w:val="none" w:sz="0" w:space="0" w:color="auto"/>
        <w:right w:val="none" w:sz="0" w:space="0" w:color="auto"/>
      </w:divBdr>
    </w:div>
    <w:div w:id="1218708688">
      <w:bodyDiv w:val="1"/>
      <w:marLeft w:val="0"/>
      <w:marRight w:val="0"/>
      <w:marTop w:val="0"/>
      <w:marBottom w:val="0"/>
      <w:divBdr>
        <w:top w:val="none" w:sz="0" w:space="0" w:color="auto"/>
        <w:left w:val="none" w:sz="0" w:space="0" w:color="auto"/>
        <w:bottom w:val="none" w:sz="0" w:space="0" w:color="auto"/>
        <w:right w:val="none" w:sz="0" w:space="0" w:color="auto"/>
      </w:divBdr>
    </w:div>
    <w:div w:id="1262494434">
      <w:bodyDiv w:val="1"/>
      <w:marLeft w:val="0"/>
      <w:marRight w:val="0"/>
      <w:marTop w:val="0"/>
      <w:marBottom w:val="0"/>
      <w:divBdr>
        <w:top w:val="none" w:sz="0" w:space="0" w:color="auto"/>
        <w:left w:val="none" w:sz="0" w:space="0" w:color="auto"/>
        <w:bottom w:val="none" w:sz="0" w:space="0" w:color="auto"/>
        <w:right w:val="none" w:sz="0" w:space="0" w:color="auto"/>
      </w:divBdr>
    </w:div>
    <w:div w:id="1326544419">
      <w:bodyDiv w:val="1"/>
      <w:marLeft w:val="0"/>
      <w:marRight w:val="0"/>
      <w:marTop w:val="0"/>
      <w:marBottom w:val="0"/>
      <w:divBdr>
        <w:top w:val="none" w:sz="0" w:space="0" w:color="auto"/>
        <w:left w:val="none" w:sz="0" w:space="0" w:color="auto"/>
        <w:bottom w:val="none" w:sz="0" w:space="0" w:color="auto"/>
        <w:right w:val="none" w:sz="0" w:space="0" w:color="auto"/>
      </w:divBdr>
    </w:div>
    <w:div w:id="1357777457">
      <w:bodyDiv w:val="1"/>
      <w:marLeft w:val="0"/>
      <w:marRight w:val="0"/>
      <w:marTop w:val="0"/>
      <w:marBottom w:val="0"/>
      <w:divBdr>
        <w:top w:val="none" w:sz="0" w:space="0" w:color="auto"/>
        <w:left w:val="none" w:sz="0" w:space="0" w:color="auto"/>
        <w:bottom w:val="none" w:sz="0" w:space="0" w:color="auto"/>
        <w:right w:val="none" w:sz="0" w:space="0" w:color="auto"/>
      </w:divBdr>
    </w:div>
    <w:div w:id="1409764170">
      <w:bodyDiv w:val="1"/>
      <w:marLeft w:val="0"/>
      <w:marRight w:val="0"/>
      <w:marTop w:val="0"/>
      <w:marBottom w:val="0"/>
      <w:divBdr>
        <w:top w:val="none" w:sz="0" w:space="0" w:color="auto"/>
        <w:left w:val="none" w:sz="0" w:space="0" w:color="auto"/>
        <w:bottom w:val="none" w:sz="0" w:space="0" w:color="auto"/>
        <w:right w:val="none" w:sz="0" w:space="0" w:color="auto"/>
      </w:divBdr>
    </w:div>
    <w:div w:id="1431926040">
      <w:bodyDiv w:val="1"/>
      <w:marLeft w:val="0"/>
      <w:marRight w:val="0"/>
      <w:marTop w:val="0"/>
      <w:marBottom w:val="0"/>
      <w:divBdr>
        <w:top w:val="none" w:sz="0" w:space="0" w:color="auto"/>
        <w:left w:val="none" w:sz="0" w:space="0" w:color="auto"/>
        <w:bottom w:val="none" w:sz="0" w:space="0" w:color="auto"/>
        <w:right w:val="none" w:sz="0" w:space="0" w:color="auto"/>
      </w:divBdr>
    </w:div>
    <w:div w:id="1438409231">
      <w:bodyDiv w:val="1"/>
      <w:marLeft w:val="0"/>
      <w:marRight w:val="0"/>
      <w:marTop w:val="0"/>
      <w:marBottom w:val="0"/>
      <w:divBdr>
        <w:top w:val="none" w:sz="0" w:space="0" w:color="auto"/>
        <w:left w:val="none" w:sz="0" w:space="0" w:color="auto"/>
        <w:bottom w:val="none" w:sz="0" w:space="0" w:color="auto"/>
        <w:right w:val="none" w:sz="0" w:space="0" w:color="auto"/>
      </w:divBdr>
    </w:div>
    <w:div w:id="1474788325">
      <w:bodyDiv w:val="1"/>
      <w:marLeft w:val="0"/>
      <w:marRight w:val="0"/>
      <w:marTop w:val="0"/>
      <w:marBottom w:val="0"/>
      <w:divBdr>
        <w:top w:val="none" w:sz="0" w:space="0" w:color="auto"/>
        <w:left w:val="none" w:sz="0" w:space="0" w:color="auto"/>
        <w:bottom w:val="none" w:sz="0" w:space="0" w:color="auto"/>
        <w:right w:val="none" w:sz="0" w:space="0" w:color="auto"/>
      </w:divBdr>
    </w:div>
    <w:div w:id="1518499680">
      <w:bodyDiv w:val="1"/>
      <w:marLeft w:val="0"/>
      <w:marRight w:val="0"/>
      <w:marTop w:val="0"/>
      <w:marBottom w:val="0"/>
      <w:divBdr>
        <w:top w:val="none" w:sz="0" w:space="0" w:color="auto"/>
        <w:left w:val="none" w:sz="0" w:space="0" w:color="auto"/>
        <w:bottom w:val="none" w:sz="0" w:space="0" w:color="auto"/>
        <w:right w:val="none" w:sz="0" w:space="0" w:color="auto"/>
      </w:divBdr>
    </w:div>
    <w:div w:id="1580794288">
      <w:bodyDiv w:val="1"/>
      <w:marLeft w:val="0"/>
      <w:marRight w:val="0"/>
      <w:marTop w:val="0"/>
      <w:marBottom w:val="0"/>
      <w:divBdr>
        <w:top w:val="none" w:sz="0" w:space="0" w:color="auto"/>
        <w:left w:val="none" w:sz="0" w:space="0" w:color="auto"/>
        <w:bottom w:val="none" w:sz="0" w:space="0" w:color="auto"/>
        <w:right w:val="none" w:sz="0" w:space="0" w:color="auto"/>
      </w:divBdr>
    </w:div>
    <w:div w:id="1634478181">
      <w:bodyDiv w:val="1"/>
      <w:marLeft w:val="0"/>
      <w:marRight w:val="0"/>
      <w:marTop w:val="0"/>
      <w:marBottom w:val="0"/>
      <w:divBdr>
        <w:top w:val="none" w:sz="0" w:space="0" w:color="auto"/>
        <w:left w:val="none" w:sz="0" w:space="0" w:color="auto"/>
        <w:bottom w:val="none" w:sz="0" w:space="0" w:color="auto"/>
        <w:right w:val="none" w:sz="0" w:space="0" w:color="auto"/>
      </w:divBdr>
    </w:div>
    <w:div w:id="1667592448">
      <w:bodyDiv w:val="1"/>
      <w:marLeft w:val="0"/>
      <w:marRight w:val="0"/>
      <w:marTop w:val="0"/>
      <w:marBottom w:val="0"/>
      <w:divBdr>
        <w:top w:val="none" w:sz="0" w:space="0" w:color="auto"/>
        <w:left w:val="none" w:sz="0" w:space="0" w:color="auto"/>
        <w:bottom w:val="none" w:sz="0" w:space="0" w:color="auto"/>
        <w:right w:val="none" w:sz="0" w:space="0" w:color="auto"/>
      </w:divBdr>
    </w:div>
    <w:div w:id="1714621090">
      <w:bodyDiv w:val="1"/>
      <w:marLeft w:val="0"/>
      <w:marRight w:val="0"/>
      <w:marTop w:val="0"/>
      <w:marBottom w:val="0"/>
      <w:divBdr>
        <w:top w:val="none" w:sz="0" w:space="0" w:color="auto"/>
        <w:left w:val="none" w:sz="0" w:space="0" w:color="auto"/>
        <w:bottom w:val="none" w:sz="0" w:space="0" w:color="auto"/>
        <w:right w:val="none" w:sz="0" w:space="0" w:color="auto"/>
      </w:divBdr>
    </w:div>
    <w:div w:id="1829400080">
      <w:bodyDiv w:val="1"/>
      <w:marLeft w:val="0"/>
      <w:marRight w:val="0"/>
      <w:marTop w:val="0"/>
      <w:marBottom w:val="0"/>
      <w:divBdr>
        <w:top w:val="none" w:sz="0" w:space="0" w:color="auto"/>
        <w:left w:val="none" w:sz="0" w:space="0" w:color="auto"/>
        <w:bottom w:val="none" w:sz="0" w:space="0" w:color="auto"/>
        <w:right w:val="none" w:sz="0" w:space="0" w:color="auto"/>
      </w:divBdr>
      <w:divsChild>
        <w:div w:id="472454785">
          <w:marLeft w:val="0"/>
          <w:marRight w:val="0"/>
          <w:marTop w:val="0"/>
          <w:marBottom w:val="0"/>
          <w:divBdr>
            <w:top w:val="none" w:sz="0" w:space="0" w:color="auto"/>
            <w:left w:val="none" w:sz="0" w:space="0" w:color="auto"/>
            <w:bottom w:val="none" w:sz="0" w:space="0" w:color="auto"/>
            <w:right w:val="none" w:sz="0" w:space="0" w:color="auto"/>
          </w:divBdr>
          <w:divsChild>
            <w:div w:id="1292401740">
              <w:marLeft w:val="0"/>
              <w:marRight w:val="0"/>
              <w:marTop w:val="0"/>
              <w:marBottom w:val="0"/>
              <w:divBdr>
                <w:top w:val="none" w:sz="0" w:space="0" w:color="auto"/>
                <w:left w:val="none" w:sz="0" w:space="0" w:color="auto"/>
                <w:bottom w:val="none" w:sz="0" w:space="0" w:color="auto"/>
                <w:right w:val="none" w:sz="0" w:space="0" w:color="auto"/>
              </w:divBdr>
              <w:divsChild>
                <w:div w:id="1238633947">
                  <w:marLeft w:val="0"/>
                  <w:marRight w:val="0"/>
                  <w:marTop w:val="0"/>
                  <w:marBottom w:val="0"/>
                  <w:divBdr>
                    <w:top w:val="none" w:sz="0" w:space="0" w:color="auto"/>
                    <w:left w:val="none" w:sz="0" w:space="0" w:color="auto"/>
                    <w:bottom w:val="none" w:sz="0" w:space="0" w:color="auto"/>
                    <w:right w:val="none" w:sz="0" w:space="0" w:color="auto"/>
                  </w:divBdr>
                </w:div>
                <w:div w:id="207454203">
                  <w:marLeft w:val="0"/>
                  <w:marRight w:val="0"/>
                  <w:marTop w:val="0"/>
                  <w:marBottom w:val="0"/>
                  <w:divBdr>
                    <w:top w:val="none" w:sz="0" w:space="0" w:color="auto"/>
                    <w:left w:val="none" w:sz="0" w:space="0" w:color="auto"/>
                    <w:bottom w:val="none" w:sz="0" w:space="0" w:color="auto"/>
                    <w:right w:val="none" w:sz="0" w:space="0" w:color="auto"/>
                  </w:divBdr>
                </w:div>
                <w:div w:id="37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73">
          <w:marLeft w:val="0"/>
          <w:marRight w:val="0"/>
          <w:marTop w:val="0"/>
          <w:marBottom w:val="0"/>
          <w:divBdr>
            <w:top w:val="none" w:sz="0" w:space="0" w:color="auto"/>
            <w:left w:val="none" w:sz="0" w:space="0" w:color="auto"/>
            <w:bottom w:val="none" w:sz="0" w:space="0" w:color="auto"/>
            <w:right w:val="none" w:sz="0" w:space="0" w:color="auto"/>
          </w:divBdr>
          <w:divsChild>
            <w:div w:id="771242130">
              <w:marLeft w:val="0"/>
              <w:marRight w:val="0"/>
              <w:marTop w:val="0"/>
              <w:marBottom w:val="0"/>
              <w:divBdr>
                <w:top w:val="none" w:sz="0" w:space="0" w:color="auto"/>
                <w:left w:val="none" w:sz="0" w:space="0" w:color="auto"/>
                <w:bottom w:val="none" w:sz="0" w:space="0" w:color="auto"/>
                <w:right w:val="none" w:sz="0" w:space="0" w:color="auto"/>
              </w:divBdr>
              <w:divsChild>
                <w:div w:id="1537960355">
                  <w:marLeft w:val="0"/>
                  <w:marRight w:val="0"/>
                  <w:marTop w:val="0"/>
                  <w:marBottom w:val="0"/>
                  <w:divBdr>
                    <w:top w:val="none" w:sz="0" w:space="0" w:color="auto"/>
                    <w:left w:val="none" w:sz="0" w:space="0" w:color="auto"/>
                    <w:bottom w:val="none" w:sz="0" w:space="0" w:color="auto"/>
                    <w:right w:val="none" w:sz="0" w:space="0" w:color="auto"/>
                  </w:divBdr>
                  <w:divsChild>
                    <w:div w:id="2068845134">
                      <w:marLeft w:val="0"/>
                      <w:marRight w:val="0"/>
                      <w:marTop w:val="0"/>
                      <w:marBottom w:val="0"/>
                      <w:divBdr>
                        <w:top w:val="none" w:sz="0" w:space="0" w:color="auto"/>
                        <w:left w:val="none" w:sz="0" w:space="0" w:color="auto"/>
                        <w:bottom w:val="none" w:sz="0" w:space="0" w:color="auto"/>
                        <w:right w:val="none" w:sz="0" w:space="0" w:color="auto"/>
                      </w:divBdr>
                      <w:divsChild>
                        <w:div w:id="1595701473">
                          <w:marLeft w:val="0"/>
                          <w:marRight w:val="0"/>
                          <w:marTop w:val="0"/>
                          <w:marBottom w:val="0"/>
                          <w:divBdr>
                            <w:top w:val="none" w:sz="0" w:space="0" w:color="auto"/>
                            <w:left w:val="none" w:sz="0" w:space="0" w:color="auto"/>
                            <w:bottom w:val="none" w:sz="0" w:space="0" w:color="auto"/>
                            <w:right w:val="none" w:sz="0" w:space="0" w:color="auto"/>
                          </w:divBdr>
                        </w:div>
                      </w:divsChild>
                    </w:div>
                    <w:div w:id="896431435">
                      <w:marLeft w:val="0"/>
                      <w:marRight w:val="0"/>
                      <w:marTop w:val="0"/>
                      <w:marBottom w:val="0"/>
                      <w:divBdr>
                        <w:top w:val="none" w:sz="0" w:space="0" w:color="auto"/>
                        <w:left w:val="none" w:sz="0" w:space="0" w:color="auto"/>
                        <w:bottom w:val="none" w:sz="0" w:space="0" w:color="auto"/>
                        <w:right w:val="none" w:sz="0" w:space="0" w:color="auto"/>
                      </w:divBdr>
                      <w:divsChild>
                        <w:div w:id="260571876">
                          <w:marLeft w:val="0"/>
                          <w:marRight w:val="0"/>
                          <w:marTop w:val="0"/>
                          <w:marBottom w:val="0"/>
                          <w:divBdr>
                            <w:top w:val="none" w:sz="0" w:space="0" w:color="auto"/>
                            <w:left w:val="none" w:sz="0" w:space="0" w:color="auto"/>
                            <w:bottom w:val="none" w:sz="0" w:space="0" w:color="auto"/>
                            <w:right w:val="none" w:sz="0" w:space="0" w:color="auto"/>
                          </w:divBdr>
                          <w:divsChild>
                            <w:div w:id="1125924135">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8373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27402">
      <w:bodyDiv w:val="1"/>
      <w:marLeft w:val="0"/>
      <w:marRight w:val="0"/>
      <w:marTop w:val="0"/>
      <w:marBottom w:val="0"/>
      <w:divBdr>
        <w:top w:val="none" w:sz="0" w:space="0" w:color="auto"/>
        <w:left w:val="none" w:sz="0" w:space="0" w:color="auto"/>
        <w:bottom w:val="none" w:sz="0" w:space="0" w:color="auto"/>
        <w:right w:val="none" w:sz="0" w:space="0" w:color="auto"/>
      </w:divBdr>
    </w:div>
    <w:div w:id="1919092803">
      <w:bodyDiv w:val="1"/>
      <w:marLeft w:val="0"/>
      <w:marRight w:val="0"/>
      <w:marTop w:val="0"/>
      <w:marBottom w:val="0"/>
      <w:divBdr>
        <w:top w:val="none" w:sz="0" w:space="0" w:color="auto"/>
        <w:left w:val="none" w:sz="0" w:space="0" w:color="auto"/>
        <w:bottom w:val="none" w:sz="0" w:space="0" w:color="auto"/>
        <w:right w:val="none" w:sz="0" w:space="0" w:color="auto"/>
      </w:divBdr>
    </w:div>
    <w:div w:id="1924800843">
      <w:bodyDiv w:val="1"/>
      <w:marLeft w:val="0"/>
      <w:marRight w:val="0"/>
      <w:marTop w:val="0"/>
      <w:marBottom w:val="0"/>
      <w:divBdr>
        <w:top w:val="none" w:sz="0" w:space="0" w:color="auto"/>
        <w:left w:val="none" w:sz="0" w:space="0" w:color="auto"/>
        <w:bottom w:val="none" w:sz="0" w:space="0" w:color="auto"/>
        <w:right w:val="none" w:sz="0" w:space="0" w:color="auto"/>
      </w:divBdr>
    </w:div>
    <w:div w:id="20969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VTLWNeqKk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reman.club/statyi-polzovateley/pervichnye-sredstva-pozharotusheniya-vidy/"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bliotekar.ru/auto-uchebnik/63.ht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Jo4K7GToKq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7</cp:revision>
  <dcterms:created xsi:type="dcterms:W3CDTF">2020-05-07T13:09:00Z</dcterms:created>
  <dcterms:modified xsi:type="dcterms:W3CDTF">2020-05-07T17:36:00Z</dcterms:modified>
</cp:coreProperties>
</file>